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81" w:rsidRPr="002E44F6" w:rsidRDefault="004E653A">
      <w:pPr>
        <w:rPr>
          <w:rFonts w:ascii="Arial" w:hAnsi="Arial" w:cs="Arial"/>
          <w:b/>
        </w:rPr>
      </w:pPr>
      <w:r w:rsidRPr="002E44F6">
        <w:rPr>
          <w:rFonts w:ascii="Arial" w:hAnsi="Arial" w:cs="Arial"/>
          <w:b/>
          <w:noProof/>
        </w:rPr>
        <mc:AlternateContent>
          <mc:Choice Requires="wps">
            <w:drawing>
              <wp:anchor distT="0" distB="0" distL="114300" distR="114300" simplePos="0" relativeHeight="251657728" behindDoc="0" locked="0" layoutInCell="1" allowOverlap="1" wp14:anchorId="7C961EBD" wp14:editId="26262DB3">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AB0" w:rsidRDefault="00A73AB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61EBD"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rsidR="00A73AB0" w:rsidRDefault="00A73AB0">
                      <w:pPr>
                        <w:rPr>
                          <w:szCs w:val="28"/>
                        </w:rPr>
                      </w:pPr>
                    </w:p>
                  </w:txbxContent>
                </v:textbox>
              </v:shape>
            </w:pict>
          </mc:Fallback>
        </mc:AlternateContent>
      </w:r>
      <w:r w:rsidR="00CA7981" w:rsidRPr="002E44F6">
        <w:rPr>
          <w:rFonts w:ascii="Arial" w:hAnsi="Arial" w:cs="Arial"/>
          <w:b/>
        </w:rPr>
        <w:t xml:space="preserve"> </w:t>
      </w:r>
    </w:p>
    <w:p w:rsidR="00CA7981" w:rsidRPr="002E44F6" w:rsidRDefault="009A6ECA">
      <w:pPr>
        <w:pStyle w:val="Heading1"/>
        <w:spacing w:line="240" w:lineRule="auto"/>
        <w:rPr>
          <w:rFonts w:cs="Arial"/>
          <w:sz w:val="20"/>
        </w:rPr>
      </w:pPr>
      <w:r w:rsidRPr="002E44F6">
        <w:rPr>
          <w:rFonts w:cs="Arial"/>
          <w:sz w:val="20"/>
        </w:rPr>
        <w:t>THE BOURNEMOUTH AND POOLE COLLEGE</w:t>
      </w:r>
    </w:p>
    <w:p w:rsidR="00CA7981" w:rsidRPr="002E44F6" w:rsidRDefault="00CA7981">
      <w:pPr>
        <w:spacing w:line="240" w:lineRule="auto"/>
        <w:rPr>
          <w:rFonts w:ascii="Arial" w:hAnsi="Arial" w:cs="Arial"/>
          <w:b/>
        </w:rPr>
      </w:pPr>
    </w:p>
    <w:p w:rsidR="00CA7981" w:rsidRPr="002E44F6" w:rsidRDefault="001E4C05">
      <w:pPr>
        <w:spacing w:line="240" w:lineRule="auto"/>
        <w:rPr>
          <w:rFonts w:ascii="Arial" w:hAnsi="Arial" w:cs="Arial"/>
          <w:b/>
        </w:rPr>
      </w:pPr>
      <w:r w:rsidRPr="002E44F6">
        <w:rPr>
          <w:rFonts w:ascii="Arial" w:hAnsi="Arial" w:cs="Arial"/>
          <w:b/>
        </w:rPr>
        <w:t xml:space="preserve">PART A - </w:t>
      </w:r>
      <w:r w:rsidR="001434C1" w:rsidRPr="002E44F6">
        <w:rPr>
          <w:rFonts w:ascii="Arial" w:hAnsi="Arial" w:cs="Arial"/>
          <w:b/>
        </w:rPr>
        <w:t xml:space="preserve">MINUTES OF THE </w:t>
      </w:r>
      <w:r w:rsidR="00CA7981" w:rsidRPr="002E44F6">
        <w:rPr>
          <w:rFonts w:ascii="Arial" w:hAnsi="Arial" w:cs="Arial"/>
          <w:b/>
        </w:rPr>
        <w:t xml:space="preserve">BOARD </w:t>
      </w:r>
      <w:r w:rsidR="0029656F" w:rsidRPr="002E44F6">
        <w:rPr>
          <w:rFonts w:ascii="Arial" w:hAnsi="Arial" w:cs="Arial"/>
          <w:b/>
        </w:rPr>
        <w:t xml:space="preserve">MEETING HELD ON </w:t>
      </w:r>
      <w:r w:rsidR="00131842">
        <w:rPr>
          <w:rFonts w:ascii="Arial" w:hAnsi="Arial" w:cs="Arial"/>
          <w:b/>
        </w:rPr>
        <w:t>8</w:t>
      </w:r>
      <w:r w:rsidR="000F10C2" w:rsidRPr="002E44F6">
        <w:rPr>
          <w:rFonts w:ascii="Arial" w:hAnsi="Arial" w:cs="Arial"/>
          <w:b/>
        </w:rPr>
        <w:t xml:space="preserve"> </w:t>
      </w:r>
      <w:r w:rsidR="00131842">
        <w:rPr>
          <w:rFonts w:ascii="Arial" w:hAnsi="Arial" w:cs="Arial"/>
          <w:b/>
        </w:rPr>
        <w:t>NOVEMBER</w:t>
      </w:r>
      <w:r w:rsidR="00F40322" w:rsidRPr="002E44F6">
        <w:rPr>
          <w:rFonts w:ascii="Arial" w:hAnsi="Arial" w:cs="Arial"/>
          <w:b/>
        </w:rPr>
        <w:t xml:space="preserve"> 2018 </w:t>
      </w:r>
    </w:p>
    <w:p w:rsidR="00CA7981" w:rsidRPr="002E44F6" w:rsidRDefault="00CA7981">
      <w:pPr>
        <w:pStyle w:val="Heading1"/>
        <w:spacing w:line="240" w:lineRule="auto"/>
        <w:rPr>
          <w:rFonts w:cs="Arial"/>
          <w:sz w:val="20"/>
        </w:rPr>
      </w:pPr>
    </w:p>
    <w:p w:rsidR="00CA7981" w:rsidRPr="002E44F6" w:rsidRDefault="00CA7981">
      <w:pPr>
        <w:spacing w:line="240" w:lineRule="auto"/>
        <w:rPr>
          <w:rFonts w:ascii="Arial" w:hAnsi="Arial" w:cs="Arial"/>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3118"/>
        <w:gridCol w:w="4111"/>
      </w:tblGrid>
      <w:tr w:rsidR="00C870BA" w:rsidRPr="002E44F6" w:rsidTr="00B971D1">
        <w:tc>
          <w:tcPr>
            <w:tcW w:w="2440" w:type="dxa"/>
          </w:tcPr>
          <w:p w:rsidR="00C870BA" w:rsidRPr="002E44F6" w:rsidRDefault="00C870BA">
            <w:pPr>
              <w:spacing w:line="240" w:lineRule="auto"/>
              <w:rPr>
                <w:rFonts w:ascii="Arial" w:hAnsi="Arial" w:cs="Arial"/>
                <w:b/>
              </w:rPr>
            </w:pPr>
            <w:r w:rsidRPr="002E44F6">
              <w:rPr>
                <w:rFonts w:ascii="Arial" w:hAnsi="Arial" w:cs="Arial"/>
                <w:b/>
              </w:rPr>
              <w:t>Members:</w:t>
            </w:r>
          </w:p>
        </w:tc>
        <w:tc>
          <w:tcPr>
            <w:tcW w:w="3118" w:type="dxa"/>
          </w:tcPr>
          <w:p w:rsidR="00C870BA" w:rsidRPr="002E44F6" w:rsidRDefault="00C870BA" w:rsidP="00C870BA">
            <w:pPr>
              <w:spacing w:line="240" w:lineRule="auto"/>
              <w:rPr>
                <w:rFonts w:ascii="Arial" w:hAnsi="Arial" w:cs="Arial"/>
              </w:rPr>
            </w:pPr>
          </w:p>
        </w:tc>
        <w:tc>
          <w:tcPr>
            <w:tcW w:w="4111" w:type="dxa"/>
          </w:tcPr>
          <w:p w:rsidR="00C870BA" w:rsidRPr="002E44F6" w:rsidRDefault="00C870BA">
            <w:pPr>
              <w:spacing w:line="240" w:lineRule="auto"/>
              <w:rPr>
                <w:rFonts w:ascii="Arial" w:hAnsi="Arial" w:cs="Arial"/>
                <w:b/>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James Hampton</w:t>
            </w:r>
          </w:p>
        </w:tc>
        <w:tc>
          <w:tcPr>
            <w:tcW w:w="3118" w:type="dxa"/>
          </w:tcPr>
          <w:p w:rsidR="00C870BA" w:rsidRPr="002E44F6" w:rsidRDefault="00C870BA" w:rsidP="00C870BA">
            <w:pPr>
              <w:spacing w:line="240" w:lineRule="auto"/>
              <w:rPr>
                <w:rFonts w:ascii="Arial" w:hAnsi="Arial" w:cs="Arial"/>
              </w:rPr>
            </w:pPr>
            <w:r w:rsidRPr="002E44F6">
              <w:rPr>
                <w:rFonts w:ascii="Arial" w:hAnsi="Arial" w:cs="Arial"/>
              </w:rPr>
              <w:t xml:space="preserve">Board Member and Chair  </w:t>
            </w:r>
          </w:p>
        </w:tc>
        <w:tc>
          <w:tcPr>
            <w:tcW w:w="4111" w:type="dxa"/>
          </w:tcPr>
          <w:p w:rsidR="00C870BA" w:rsidRPr="002E44F6" w:rsidRDefault="00C870BA">
            <w:pPr>
              <w:spacing w:line="240" w:lineRule="auto"/>
              <w:rPr>
                <w:rFonts w:ascii="Arial" w:hAnsi="Arial" w:cs="Arial"/>
                <w:b/>
              </w:rPr>
            </w:pPr>
          </w:p>
        </w:tc>
      </w:tr>
      <w:tr w:rsidR="00C870BA" w:rsidRPr="002E44F6" w:rsidTr="00B971D1">
        <w:trPr>
          <w:trHeight w:val="162"/>
        </w:trPr>
        <w:tc>
          <w:tcPr>
            <w:tcW w:w="2440" w:type="dxa"/>
          </w:tcPr>
          <w:p w:rsidR="00C870BA" w:rsidRPr="002E44F6" w:rsidRDefault="00C870BA">
            <w:pPr>
              <w:spacing w:line="240" w:lineRule="auto"/>
              <w:rPr>
                <w:rFonts w:ascii="Arial" w:hAnsi="Arial" w:cs="Arial"/>
              </w:rPr>
            </w:pPr>
            <w:r w:rsidRPr="002E44F6">
              <w:rPr>
                <w:rFonts w:ascii="Arial" w:hAnsi="Arial" w:cs="Arial"/>
              </w:rPr>
              <w:t>Roger Blaber</w:t>
            </w:r>
          </w:p>
        </w:tc>
        <w:tc>
          <w:tcPr>
            <w:tcW w:w="3118" w:type="dxa"/>
          </w:tcPr>
          <w:p w:rsidR="00C870BA" w:rsidRPr="002E44F6" w:rsidRDefault="00C870BA" w:rsidP="00C870BA">
            <w:pPr>
              <w:spacing w:line="240" w:lineRule="auto"/>
              <w:rPr>
                <w:rFonts w:ascii="Arial" w:hAnsi="Arial" w:cs="Arial"/>
              </w:rPr>
            </w:pPr>
            <w:r w:rsidRPr="002E44F6">
              <w:rPr>
                <w:rFonts w:ascii="Arial" w:hAnsi="Arial" w:cs="Arial"/>
              </w:rPr>
              <w:t xml:space="preserve">Board Member and Vice-Chair   </w:t>
            </w:r>
          </w:p>
        </w:tc>
        <w:tc>
          <w:tcPr>
            <w:tcW w:w="4111" w:type="dxa"/>
          </w:tcPr>
          <w:p w:rsidR="00C870BA" w:rsidRPr="002E44F6" w:rsidRDefault="00C870BA">
            <w:pPr>
              <w:spacing w:line="240" w:lineRule="auto"/>
              <w:rPr>
                <w:rFonts w:ascii="Arial" w:hAnsi="Arial" w:cs="Arial"/>
              </w:rPr>
            </w:pPr>
          </w:p>
        </w:tc>
      </w:tr>
      <w:tr w:rsidR="00C870BA" w:rsidRPr="002E44F6" w:rsidTr="00B971D1">
        <w:trPr>
          <w:trHeight w:val="162"/>
        </w:trPr>
        <w:tc>
          <w:tcPr>
            <w:tcW w:w="2440" w:type="dxa"/>
          </w:tcPr>
          <w:p w:rsidR="00C870BA" w:rsidRPr="002E44F6" w:rsidRDefault="00C870BA">
            <w:pPr>
              <w:spacing w:line="240" w:lineRule="auto"/>
              <w:rPr>
                <w:rFonts w:ascii="Arial" w:hAnsi="Arial" w:cs="Arial"/>
              </w:rPr>
            </w:pPr>
            <w:r w:rsidRPr="002E44F6">
              <w:rPr>
                <w:rFonts w:ascii="Arial" w:hAnsi="Arial" w:cs="Arial"/>
              </w:rPr>
              <w:t>Diane Grannell</w:t>
            </w:r>
          </w:p>
        </w:tc>
        <w:tc>
          <w:tcPr>
            <w:tcW w:w="3118" w:type="dxa"/>
          </w:tcPr>
          <w:p w:rsidR="00C870BA" w:rsidRPr="002E44F6" w:rsidRDefault="00C870BA" w:rsidP="00A11154">
            <w:pPr>
              <w:spacing w:line="240" w:lineRule="auto"/>
              <w:rPr>
                <w:rFonts w:ascii="Arial" w:hAnsi="Arial" w:cs="Arial"/>
              </w:rPr>
            </w:pPr>
            <w:r w:rsidRPr="002E44F6">
              <w:rPr>
                <w:rFonts w:ascii="Arial" w:hAnsi="Arial" w:cs="Arial"/>
              </w:rPr>
              <w:t xml:space="preserve">Board Member and Principal </w:t>
            </w:r>
          </w:p>
        </w:tc>
        <w:tc>
          <w:tcPr>
            <w:tcW w:w="4111" w:type="dxa"/>
          </w:tcPr>
          <w:p w:rsidR="00C870BA" w:rsidRPr="002E44F6" w:rsidRDefault="00C870BA">
            <w:pPr>
              <w:spacing w:line="240" w:lineRule="auto"/>
              <w:rPr>
                <w:rFonts w:ascii="Arial" w:hAnsi="Arial" w:cs="Arial"/>
              </w:rPr>
            </w:pPr>
          </w:p>
        </w:tc>
      </w:tr>
      <w:tr w:rsidR="00C870BA" w:rsidRPr="002E44F6" w:rsidTr="00B971D1">
        <w:trPr>
          <w:trHeight w:val="244"/>
        </w:trPr>
        <w:tc>
          <w:tcPr>
            <w:tcW w:w="2440" w:type="dxa"/>
          </w:tcPr>
          <w:p w:rsidR="00C870BA" w:rsidRPr="002E44F6" w:rsidRDefault="00C870BA">
            <w:pPr>
              <w:spacing w:line="240" w:lineRule="auto"/>
              <w:rPr>
                <w:rFonts w:ascii="Arial" w:hAnsi="Arial" w:cs="Arial"/>
              </w:rPr>
            </w:pPr>
            <w:r w:rsidRPr="002E44F6">
              <w:rPr>
                <w:rFonts w:ascii="Arial" w:hAnsi="Arial" w:cs="Arial"/>
              </w:rPr>
              <w:t xml:space="preserve">Caroline Foster </w:t>
            </w:r>
          </w:p>
        </w:tc>
        <w:tc>
          <w:tcPr>
            <w:tcW w:w="3118" w:type="dxa"/>
          </w:tcPr>
          <w:p w:rsidR="00C870BA" w:rsidRPr="002E44F6" w:rsidRDefault="00C870BA">
            <w:pPr>
              <w:spacing w:line="240" w:lineRule="auto"/>
              <w:rPr>
                <w:rFonts w:ascii="Arial" w:hAnsi="Arial" w:cs="Arial"/>
              </w:rPr>
            </w:pPr>
            <w:r w:rsidRPr="002E44F6">
              <w:rPr>
                <w:rFonts w:ascii="Arial" w:hAnsi="Arial" w:cs="Arial"/>
              </w:rPr>
              <w:t>Board Member</w:t>
            </w:r>
          </w:p>
        </w:tc>
        <w:tc>
          <w:tcPr>
            <w:tcW w:w="4111" w:type="dxa"/>
          </w:tcPr>
          <w:p w:rsidR="00C870BA" w:rsidRPr="002E44F6" w:rsidRDefault="00C870BA">
            <w:pPr>
              <w:spacing w:line="240" w:lineRule="auto"/>
              <w:rPr>
                <w:rFonts w:ascii="Arial" w:hAnsi="Arial" w:cs="Arial"/>
              </w:rPr>
            </w:pPr>
          </w:p>
        </w:tc>
      </w:tr>
      <w:tr w:rsidR="00C870BA" w:rsidRPr="002E44F6" w:rsidTr="00B971D1">
        <w:trPr>
          <w:trHeight w:val="150"/>
        </w:trPr>
        <w:tc>
          <w:tcPr>
            <w:tcW w:w="2440" w:type="dxa"/>
          </w:tcPr>
          <w:p w:rsidR="00C870BA" w:rsidRPr="002E44F6" w:rsidRDefault="00C870BA">
            <w:pPr>
              <w:spacing w:line="240" w:lineRule="auto"/>
              <w:rPr>
                <w:rFonts w:ascii="Arial" w:hAnsi="Arial" w:cs="Arial"/>
              </w:rPr>
            </w:pPr>
            <w:r w:rsidRPr="002E44F6">
              <w:rPr>
                <w:rFonts w:ascii="Arial" w:hAnsi="Arial" w:cs="Arial"/>
              </w:rPr>
              <w:t>Angela Rowley</w:t>
            </w:r>
          </w:p>
        </w:tc>
        <w:tc>
          <w:tcPr>
            <w:tcW w:w="3118" w:type="dxa"/>
          </w:tcPr>
          <w:p w:rsidR="00C870BA" w:rsidRPr="002E44F6" w:rsidRDefault="00C870BA">
            <w:pPr>
              <w:spacing w:line="240" w:lineRule="auto"/>
              <w:rPr>
                <w:rFonts w:ascii="Arial" w:hAnsi="Arial" w:cs="Arial"/>
              </w:rPr>
            </w:pPr>
            <w:r w:rsidRPr="002E44F6">
              <w:rPr>
                <w:rFonts w:ascii="Arial" w:hAnsi="Arial" w:cs="Arial"/>
              </w:rPr>
              <w:t xml:space="preserve">Board Member </w:t>
            </w:r>
          </w:p>
        </w:tc>
        <w:tc>
          <w:tcPr>
            <w:tcW w:w="4111" w:type="dxa"/>
          </w:tcPr>
          <w:p w:rsidR="00C870BA" w:rsidRPr="002E44F6" w:rsidRDefault="00131842">
            <w:pPr>
              <w:spacing w:line="240" w:lineRule="auto"/>
              <w:rPr>
                <w:rFonts w:ascii="Arial" w:hAnsi="Arial" w:cs="Arial"/>
              </w:rPr>
            </w:pPr>
            <w:r>
              <w:rPr>
                <w:rFonts w:ascii="Arial" w:hAnsi="Arial" w:cs="Arial"/>
              </w:rPr>
              <w:t xml:space="preserve"> </w:t>
            </w: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Gail Ninnim</w:t>
            </w:r>
          </w:p>
        </w:tc>
        <w:tc>
          <w:tcPr>
            <w:tcW w:w="3118" w:type="dxa"/>
          </w:tcPr>
          <w:p w:rsidR="00C870BA" w:rsidRPr="002E44F6" w:rsidRDefault="00C870BA">
            <w:pPr>
              <w:spacing w:line="240" w:lineRule="auto"/>
              <w:rPr>
                <w:rFonts w:ascii="Arial" w:hAnsi="Arial" w:cs="Arial"/>
              </w:rPr>
            </w:pPr>
            <w:r w:rsidRPr="002E44F6">
              <w:rPr>
                <w:rFonts w:ascii="Arial" w:hAnsi="Arial" w:cs="Arial"/>
              </w:rPr>
              <w:t>Board Member</w:t>
            </w:r>
          </w:p>
        </w:tc>
        <w:tc>
          <w:tcPr>
            <w:tcW w:w="4111" w:type="dxa"/>
          </w:tcPr>
          <w:p w:rsidR="00C870BA" w:rsidRPr="002E44F6" w:rsidRDefault="00177F1A">
            <w:pPr>
              <w:spacing w:line="240" w:lineRule="auto"/>
              <w:rPr>
                <w:rFonts w:ascii="Arial" w:hAnsi="Arial" w:cs="Arial"/>
              </w:rPr>
            </w:pPr>
            <w:r w:rsidRPr="002E44F6">
              <w:rPr>
                <w:rFonts w:ascii="Arial" w:hAnsi="Arial" w:cs="Arial"/>
              </w:rPr>
              <w:t>Apologies</w:t>
            </w: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David Ford</w:t>
            </w:r>
          </w:p>
        </w:tc>
        <w:tc>
          <w:tcPr>
            <w:tcW w:w="3118" w:type="dxa"/>
          </w:tcPr>
          <w:p w:rsidR="00C870BA" w:rsidRPr="002E44F6" w:rsidRDefault="00C870BA">
            <w:pPr>
              <w:spacing w:line="240" w:lineRule="auto"/>
              <w:rPr>
                <w:rFonts w:ascii="Arial" w:hAnsi="Arial" w:cs="Arial"/>
              </w:rPr>
            </w:pPr>
            <w:r w:rsidRPr="002E44F6">
              <w:rPr>
                <w:rFonts w:ascii="Arial" w:hAnsi="Arial" w:cs="Arial"/>
              </w:rPr>
              <w:t>Board Member</w:t>
            </w:r>
          </w:p>
        </w:tc>
        <w:tc>
          <w:tcPr>
            <w:tcW w:w="4111" w:type="dxa"/>
          </w:tcPr>
          <w:p w:rsidR="00C870BA" w:rsidRPr="002E44F6" w:rsidRDefault="00C870BA">
            <w:pPr>
              <w:spacing w:line="240" w:lineRule="auto"/>
              <w:rPr>
                <w:rFonts w:ascii="Arial" w:hAnsi="Arial" w:cs="Arial"/>
              </w:rPr>
            </w:pPr>
            <w:r w:rsidRPr="002E44F6">
              <w:rPr>
                <w:rFonts w:ascii="Arial" w:hAnsi="Arial" w:cs="Arial"/>
              </w:rPr>
              <w:t xml:space="preserve"> </w:t>
            </w: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John Taylor</w:t>
            </w:r>
          </w:p>
        </w:tc>
        <w:tc>
          <w:tcPr>
            <w:tcW w:w="3118" w:type="dxa"/>
          </w:tcPr>
          <w:p w:rsidR="00C870BA" w:rsidRPr="002E44F6" w:rsidRDefault="00C870BA" w:rsidP="00A11154">
            <w:pPr>
              <w:spacing w:line="240" w:lineRule="auto"/>
              <w:rPr>
                <w:rFonts w:ascii="Arial" w:hAnsi="Arial" w:cs="Arial"/>
              </w:rPr>
            </w:pPr>
            <w:r w:rsidRPr="002E44F6">
              <w:rPr>
                <w:rFonts w:ascii="Arial" w:hAnsi="Arial" w:cs="Arial"/>
              </w:rPr>
              <w:t>Board Member</w:t>
            </w: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Lorna Carver</w:t>
            </w:r>
          </w:p>
        </w:tc>
        <w:tc>
          <w:tcPr>
            <w:tcW w:w="3118" w:type="dxa"/>
          </w:tcPr>
          <w:p w:rsidR="00C870BA" w:rsidRPr="002E44F6" w:rsidRDefault="00C870BA">
            <w:pPr>
              <w:spacing w:line="240" w:lineRule="auto"/>
              <w:rPr>
                <w:rFonts w:ascii="Arial" w:hAnsi="Arial" w:cs="Arial"/>
              </w:rPr>
            </w:pPr>
            <w:r w:rsidRPr="002E44F6">
              <w:rPr>
                <w:rFonts w:ascii="Arial" w:hAnsi="Arial" w:cs="Arial"/>
              </w:rPr>
              <w:t>Board Member</w:t>
            </w:r>
          </w:p>
        </w:tc>
        <w:tc>
          <w:tcPr>
            <w:tcW w:w="4111" w:type="dxa"/>
          </w:tcPr>
          <w:p w:rsidR="00C870BA" w:rsidRPr="002E44F6" w:rsidRDefault="00131842" w:rsidP="000F10C2">
            <w:pPr>
              <w:spacing w:line="240" w:lineRule="auto"/>
              <w:rPr>
                <w:rFonts w:ascii="Arial" w:hAnsi="Arial" w:cs="Arial"/>
              </w:rPr>
            </w:pPr>
            <w:r w:rsidRPr="002E44F6">
              <w:rPr>
                <w:rFonts w:ascii="Arial" w:hAnsi="Arial" w:cs="Arial"/>
              </w:rPr>
              <w:t>Apologies</w:t>
            </w: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Sue Wellman</w:t>
            </w:r>
          </w:p>
        </w:tc>
        <w:tc>
          <w:tcPr>
            <w:tcW w:w="3118" w:type="dxa"/>
          </w:tcPr>
          <w:p w:rsidR="00C870BA" w:rsidRPr="002E44F6" w:rsidRDefault="00C870BA" w:rsidP="006221A7">
            <w:pPr>
              <w:spacing w:line="240" w:lineRule="auto"/>
              <w:rPr>
                <w:rFonts w:ascii="Arial" w:hAnsi="Arial" w:cs="Arial"/>
              </w:rPr>
            </w:pPr>
            <w:r w:rsidRPr="002E44F6">
              <w:rPr>
                <w:rFonts w:ascii="Arial" w:hAnsi="Arial" w:cs="Arial"/>
              </w:rPr>
              <w:t>Board Member</w:t>
            </w: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 xml:space="preserve">Bill Cotton </w:t>
            </w:r>
          </w:p>
        </w:tc>
        <w:tc>
          <w:tcPr>
            <w:tcW w:w="3118" w:type="dxa"/>
          </w:tcPr>
          <w:p w:rsidR="00C870BA" w:rsidRPr="002E44F6" w:rsidRDefault="00C870BA" w:rsidP="006221A7">
            <w:pPr>
              <w:spacing w:line="240" w:lineRule="auto"/>
              <w:rPr>
                <w:rFonts w:ascii="Arial" w:hAnsi="Arial" w:cs="Arial"/>
              </w:rPr>
            </w:pPr>
            <w:r w:rsidRPr="002E44F6">
              <w:rPr>
                <w:rFonts w:ascii="Arial" w:hAnsi="Arial" w:cs="Arial"/>
              </w:rPr>
              <w:t>Board Member</w:t>
            </w: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Fran Bove</w:t>
            </w:r>
          </w:p>
        </w:tc>
        <w:tc>
          <w:tcPr>
            <w:tcW w:w="3118" w:type="dxa"/>
          </w:tcPr>
          <w:p w:rsidR="00C870BA" w:rsidRPr="002E44F6" w:rsidRDefault="00C870BA" w:rsidP="006221A7">
            <w:pPr>
              <w:spacing w:line="240" w:lineRule="auto"/>
              <w:rPr>
                <w:rFonts w:ascii="Arial" w:hAnsi="Arial" w:cs="Arial"/>
              </w:rPr>
            </w:pPr>
            <w:r w:rsidRPr="002E44F6">
              <w:rPr>
                <w:rFonts w:ascii="Arial" w:hAnsi="Arial" w:cs="Arial"/>
              </w:rPr>
              <w:t xml:space="preserve">Staff Board Member  </w:t>
            </w:r>
          </w:p>
        </w:tc>
        <w:tc>
          <w:tcPr>
            <w:tcW w:w="4111" w:type="dxa"/>
          </w:tcPr>
          <w:p w:rsidR="00C870BA" w:rsidRPr="002E44F6" w:rsidRDefault="00131842">
            <w:pPr>
              <w:spacing w:line="240" w:lineRule="auto"/>
              <w:rPr>
                <w:rFonts w:ascii="Arial" w:hAnsi="Arial" w:cs="Arial"/>
              </w:rPr>
            </w:pPr>
            <w:r>
              <w:rPr>
                <w:rFonts w:ascii="Arial" w:hAnsi="Arial" w:cs="Arial"/>
              </w:rPr>
              <w:t xml:space="preserve"> </w:t>
            </w: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 xml:space="preserve">Cameron Whittingham </w:t>
            </w:r>
          </w:p>
        </w:tc>
        <w:tc>
          <w:tcPr>
            <w:tcW w:w="3118" w:type="dxa"/>
          </w:tcPr>
          <w:p w:rsidR="00C870BA" w:rsidRPr="002E44F6" w:rsidRDefault="00C870BA" w:rsidP="00541272">
            <w:pPr>
              <w:spacing w:line="240" w:lineRule="auto"/>
              <w:jc w:val="left"/>
              <w:rPr>
                <w:rFonts w:ascii="Arial" w:hAnsi="Arial" w:cs="Arial"/>
              </w:rPr>
            </w:pPr>
            <w:r w:rsidRPr="002E44F6">
              <w:rPr>
                <w:rFonts w:ascii="Arial" w:hAnsi="Arial" w:cs="Arial"/>
              </w:rPr>
              <w:t xml:space="preserve">Student Board Member </w:t>
            </w:r>
          </w:p>
        </w:tc>
        <w:tc>
          <w:tcPr>
            <w:tcW w:w="4111" w:type="dxa"/>
          </w:tcPr>
          <w:p w:rsidR="00C870BA" w:rsidRPr="002E44F6" w:rsidRDefault="00131842">
            <w:pPr>
              <w:spacing w:line="240" w:lineRule="auto"/>
              <w:rPr>
                <w:rFonts w:ascii="Arial" w:hAnsi="Arial" w:cs="Arial"/>
              </w:rPr>
            </w:pPr>
            <w:r>
              <w:rPr>
                <w:rFonts w:ascii="Arial" w:hAnsi="Arial" w:cs="Arial"/>
              </w:rPr>
              <w:t xml:space="preserve"> </w:t>
            </w: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 xml:space="preserve">Kellie Northover </w:t>
            </w:r>
          </w:p>
        </w:tc>
        <w:tc>
          <w:tcPr>
            <w:tcW w:w="3118" w:type="dxa"/>
          </w:tcPr>
          <w:p w:rsidR="00C870BA" w:rsidRPr="002E44F6" w:rsidRDefault="00C870BA" w:rsidP="00C870BA">
            <w:pPr>
              <w:spacing w:line="240" w:lineRule="auto"/>
              <w:jc w:val="left"/>
              <w:rPr>
                <w:rFonts w:ascii="Arial" w:hAnsi="Arial" w:cs="Arial"/>
              </w:rPr>
            </w:pPr>
            <w:r w:rsidRPr="002E44F6">
              <w:rPr>
                <w:rFonts w:ascii="Arial" w:hAnsi="Arial" w:cs="Arial"/>
              </w:rPr>
              <w:t xml:space="preserve">Student Board Member  </w:t>
            </w:r>
          </w:p>
        </w:tc>
        <w:tc>
          <w:tcPr>
            <w:tcW w:w="4111" w:type="dxa"/>
          </w:tcPr>
          <w:p w:rsidR="00C870BA" w:rsidRPr="002E44F6" w:rsidRDefault="00131842">
            <w:pPr>
              <w:spacing w:line="240" w:lineRule="auto"/>
              <w:rPr>
                <w:rFonts w:ascii="Arial" w:hAnsi="Arial" w:cs="Arial"/>
              </w:rPr>
            </w:pPr>
            <w:r>
              <w:rPr>
                <w:rFonts w:ascii="Arial" w:hAnsi="Arial" w:cs="Arial"/>
              </w:rPr>
              <w:t xml:space="preserve"> </w:t>
            </w:r>
          </w:p>
        </w:tc>
      </w:tr>
      <w:tr w:rsidR="00C870BA" w:rsidRPr="002E44F6" w:rsidTr="00B971D1">
        <w:tc>
          <w:tcPr>
            <w:tcW w:w="2440" w:type="dxa"/>
          </w:tcPr>
          <w:p w:rsidR="00C870BA" w:rsidRPr="002E44F6" w:rsidRDefault="00C870BA">
            <w:pPr>
              <w:spacing w:line="240" w:lineRule="auto"/>
              <w:rPr>
                <w:rFonts w:ascii="Arial" w:hAnsi="Arial" w:cs="Arial"/>
              </w:rPr>
            </w:pPr>
          </w:p>
        </w:tc>
        <w:tc>
          <w:tcPr>
            <w:tcW w:w="3118" w:type="dxa"/>
          </w:tcPr>
          <w:p w:rsidR="00C870BA" w:rsidRPr="002E44F6" w:rsidRDefault="00C870BA" w:rsidP="00B34215">
            <w:pPr>
              <w:spacing w:line="240" w:lineRule="auto"/>
              <w:jc w:val="left"/>
              <w:rPr>
                <w:rFonts w:ascii="Arial" w:hAnsi="Arial" w:cs="Arial"/>
              </w:rPr>
            </w:pP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b/>
              </w:rPr>
              <w:t>In Attendance:</w:t>
            </w:r>
          </w:p>
        </w:tc>
        <w:tc>
          <w:tcPr>
            <w:tcW w:w="3118" w:type="dxa"/>
          </w:tcPr>
          <w:p w:rsidR="00C870BA" w:rsidRPr="002E44F6" w:rsidRDefault="00C870BA" w:rsidP="00B34215">
            <w:pPr>
              <w:spacing w:line="240" w:lineRule="auto"/>
              <w:jc w:val="left"/>
              <w:rPr>
                <w:rFonts w:ascii="Arial" w:hAnsi="Arial" w:cs="Arial"/>
              </w:rPr>
            </w:pP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Marianne Barnard</w:t>
            </w:r>
          </w:p>
        </w:tc>
        <w:tc>
          <w:tcPr>
            <w:tcW w:w="3118" w:type="dxa"/>
          </w:tcPr>
          <w:p w:rsidR="00C870BA" w:rsidRPr="002E44F6" w:rsidRDefault="00C870BA" w:rsidP="00B34215">
            <w:pPr>
              <w:spacing w:line="240" w:lineRule="auto"/>
              <w:jc w:val="left"/>
              <w:rPr>
                <w:rFonts w:ascii="Arial" w:hAnsi="Arial" w:cs="Arial"/>
              </w:rPr>
            </w:pPr>
            <w:r w:rsidRPr="002E44F6">
              <w:rPr>
                <w:rFonts w:ascii="Arial" w:hAnsi="Arial" w:cs="Arial"/>
              </w:rPr>
              <w:t>Clerk to the Corporation</w:t>
            </w: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Michael Johnson</w:t>
            </w:r>
          </w:p>
        </w:tc>
        <w:tc>
          <w:tcPr>
            <w:tcW w:w="3118" w:type="dxa"/>
          </w:tcPr>
          <w:p w:rsidR="00C870BA" w:rsidRPr="002E44F6" w:rsidRDefault="00C870BA" w:rsidP="00B34215">
            <w:pPr>
              <w:spacing w:line="240" w:lineRule="auto"/>
              <w:jc w:val="left"/>
              <w:rPr>
                <w:rFonts w:ascii="Arial" w:hAnsi="Arial" w:cs="Arial"/>
              </w:rPr>
            </w:pPr>
            <w:r w:rsidRPr="002E44F6">
              <w:rPr>
                <w:rFonts w:ascii="Arial" w:hAnsi="Arial" w:cs="Arial"/>
              </w:rPr>
              <w:t>Vice Principal F&amp;CD</w:t>
            </w: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Jacqueline Page</w:t>
            </w:r>
          </w:p>
        </w:tc>
        <w:tc>
          <w:tcPr>
            <w:tcW w:w="3118" w:type="dxa"/>
          </w:tcPr>
          <w:p w:rsidR="00C870BA" w:rsidRPr="002E44F6" w:rsidRDefault="00C870BA" w:rsidP="00B34215">
            <w:pPr>
              <w:spacing w:line="240" w:lineRule="auto"/>
              <w:jc w:val="left"/>
              <w:rPr>
                <w:rFonts w:ascii="Arial" w:hAnsi="Arial" w:cs="Arial"/>
              </w:rPr>
            </w:pPr>
            <w:r w:rsidRPr="002E44F6">
              <w:rPr>
                <w:rFonts w:ascii="Arial" w:hAnsi="Arial" w:cs="Arial"/>
              </w:rPr>
              <w:t>Vice Principal Curriculum</w:t>
            </w:r>
          </w:p>
        </w:tc>
        <w:tc>
          <w:tcPr>
            <w:tcW w:w="4111" w:type="dxa"/>
          </w:tcPr>
          <w:p w:rsidR="00C870BA" w:rsidRPr="002E44F6" w:rsidRDefault="00C870BA">
            <w:pPr>
              <w:spacing w:line="240" w:lineRule="auto"/>
              <w:rPr>
                <w:rFonts w:ascii="Arial" w:hAnsi="Arial" w:cs="Arial"/>
              </w:rPr>
            </w:pPr>
          </w:p>
        </w:tc>
      </w:tr>
      <w:tr w:rsidR="00C870BA" w:rsidRPr="002E44F6" w:rsidTr="00B971D1">
        <w:tc>
          <w:tcPr>
            <w:tcW w:w="2440" w:type="dxa"/>
          </w:tcPr>
          <w:p w:rsidR="00C870BA" w:rsidRPr="002E44F6" w:rsidRDefault="00C870BA">
            <w:pPr>
              <w:spacing w:line="240" w:lineRule="auto"/>
              <w:rPr>
                <w:rFonts w:ascii="Arial" w:hAnsi="Arial" w:cs="Arial"/>
              </w:rPr>
            </w:pPr>
            <w:r w:rsidRPr="002E44F6">
              <w:rPr>
                <w:rFonts w:ascii="Arial" w:hAnsi="Arial" w:cs="Arial"/>
              </w:rPr>
              <w:t>Caroline Wayment</w:t>
            </w:r>
          </w:p>
        </w:tc>
        <w:tc>
          <w:tcPr>
            <w:tcW w:w="3118" w:type="dxa"/>
          </w:tcPr>
          <w:p w:rsidR="00C870BA" w:rsidRPr="002E44F6" w:rsidRDefault="00C870BA" w:rsidP="00B34215">
            <w:pPr>
              <w:spacing w:line="240" w:lineRule="auto"/>
              <w:jc w:val="left"/>
              <w:rPr>
                <w:rFonts w:ascii="Arial" w:hAnsi="Arial" w:cs="Arial"/>
              </w:rPr>
            </w:pPr>
            <w:r w:rsidRPr="002E44F6">
              <w:rPr>
                <w:rFonts w:ascii="Arial" w:hAnsi="Arial" w:cs="Arial"/>
              </w:rPr>
              <w:t>Exec Director of HR &amp; OD</w:t>
            </w:r>
          </w:p>
        </w:tc>
        <w:tc>
          <w:tcPr>
            <w:tcW w:w="4111" w:type="dxa"/>
          </w:tcPr>
          <w:p w:rsidR="00C870BA" w:rsidRPr="002E44F6" w:rsidRDefault="00C870BA">
            <w:pPr>
              <w:spacing w:line="240" w:lineRule="auto"/>
              <w:rPr>
                <w:rFonts w:ascii="Arial" w:hAnsi="Arial" w:cs="Arial"/>
              </w:rPr>
            </w:pPr>
          </w:p>
        </w:tc>
      </w:tr>
    </w:tbl>
    <w:p w:rsidR="00CA7981" w:rsidRPr="002E44F6" w:rsidRDefault="00CA7981">
      <w:pPr>
        <w:pStyle w:val="NormalWeb"/>
        <w:spacing w:before="0" w:beforeAutospacing="0" w:after="0" w:afterAutospacing="0" w:line="240" w:lineRule="auto"/>
        <w:rPr>
          <w:rFonts w:ascii="Arial" w:hAnsi="Arial" w:cs="Arial"/>
          <w:sz w:val="20"/>
          <w:szCs w:val="20"/>
        </w:rPr>
      </w:pPr>
    </w:p>
    <w:p w:rsidR="004302F9" w:rsidRPr="002E44F6" w:rsidRDefault="004302F9">
      <w:pPr>
        <w:pStyle w:val="NormalWeb"/>
        <w:spacing w:before="0" w:beforeAutospacing="0" w:after="0" w:afterAutospacing="0" w:line="240" w:lineRule="auto"/>
        <w:rPr>
          <w:rFonts w:ascii="Arial" w:hAnsi="Arial" w:cs="Arial"/>
          <w:sz w:val="20"/>
          <w:szCs w:val="20"/>
        </w:rPr>
      </w:pPr>
    </w:p>
    <w:p w:rsidR="008F0017" w:rsidRPr="002E44F6" w:rsidRDefault="008F0017">
      <w:pPr>
        <w:pStyle w:val="NormalWeb"/>
        <w:spacing w:before="0" w:beforeAutospacing="0" w:after="0" w:afterAutospacing="0" w:line="240" w:lineRule="auto"/>
        <w:rPr>
          <w:rFonts w:ascii="Arial" w:hAnsi="Arial" w:cs="Arial"/>
          <w:sz w:val="20"/>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371"/>
        <w:gridCol w:w="1134"/>
      </w:tblGrid>
      <w:tr w:rsidR="00CA7981" w:rsidRPr="002E44F6" w:rsidTr="00C870BA">
        <w:tc>
          <w:tcPr>
            <w:tcW w:w="9669" w:type="dxa"/>
            <w:gridSpan w:val="3"/>
          </w:tcPr>
          <w:p w:rsidR="00CA7981" w:rsidRPr="002E44F6" w:rsidRDefault="00CA7981" w:rsidP="00950834">
            <w:pPr>
              <w:spacing w:before="120" w:after="120" w:line="240" w:lineRule="auto"/>
              <w:rPr>
                <w:rFonts w:ascii="Arial" w:hAnsi="Arial" w:cs="Arial"/>
                <w:b/>
              </w:rPr>
            </w:pPr>
            <w:r w:rsidRPr="002E44F6">
              <w:rPr>
                <w:rFonts w:ascii="Arial" w:hAnsi="Arial" w:cs="Arial"/>
                <w:b/>
              </w:rPr>
              <w:t>PART A</w:t>
            </w:r>
          </w:p>
        </w:tc>
      </w:tr>
      <w:tr w:rsidR="001A1288" w:rsidRPr="002E44F6" w:rsidTr="00950834">
        <w:tc>
          <w:tcPr>
            <w:tcW w:w="1164" w:type="dxa"/>
          </w:tcPr>
          <w:p w:rsidR="001A1288" w:rsidRPr="00131842" w:rsidRDefault="001A1288" w:rsidP="00950834">
            <w:pPr>
              <w:spacing w:before="120" w:line="240" w:lineRule="auto"/>
              <w:rPr>
                <w:rFonts w:ascii="Arial" w:hAnsi="Arial" w:cs="Arial"/>
                <w:b/>
              </w:rPr>
            </w:pPr>
            <w:r w:rsidRPr="00131842">
              <w:rPr>
                <w:rFonts w:ascii="Arial" w:hAnsi="Arial" w:cs="Arial"/>
                <w:b/>
              </w:rPr>
              <w:t>-</w:t>
            </w:r>
          </w:p>
        </w:tc>
        <w:tc>
          <w:tcPr>
            <w:tcW w:w="7371" w:type="dxa"/>
          </w:tcPr>
          <w:p w:rsidR="00131842" w:rsidRPr="00131842" w:rsidRDefault="00131842" w:rsidP="00950834">
            <w:pPr>
              <w:spacing w:before="120" w:line="240" w:lineRule="auto"/>
              <w:rPr>
                <w:rFonts w:ascii="Arial" w:hAnsi="Arial" w:cs="Arial"/>
                <w:b/>
              </w:rPr>
            </w:pPr>
            <w:r w:rsidRPr="00131842">
              <w:rPr>
                <w:rFonts w:ascii="Arial" w:hAnsi="Arial" w:cs="Arial"/>
                <w:b/>
              </w:rPr>
              <w:t>BO</w:t>
            </w:r>
            <w:r>
              <w:rPr>
                <w:rFonts w:ascii="Arial" w:hAnsi="Arial" w:cs="Arial"/>
                <w:b/>
              </w:rPr>
              <w:t>A</w:t>
            </w:r>
            <w:r w:rsidRPr="00131842">
              <w:rPr>
                <w:rFonts w:ascii="Arial" w:hAnsi="Arial" w:cs="Arial"/>
                <w:b/>
              </w:rPr>
              <w:t xml:space="preserve">RD TRAINING SESSION </w:t>
            </w:r>
          </w:p>
          <w:p w:rsidR="001A1288" w:rsidRDefault="00F233B6" w:rsidP="00950834">
            <w:pPr>
              <w:spacing w:before="120" w:line="240" w:lineRule="auto"/>
              <w:rPr>
                <w:rFonts w:ascii="Arial" w:hAnsi="Arial" w:cs="Arial"/>
                <w:b/>
              </w:rPr>
            </w:pPr>
            <w:r>
              <w:rPr>
                <w:rFonts w:ascii="Arial" w:hAnsi="Arial" w:cs="Arial"/>
              </w:rPr>
              <w:t xml:space="preserve">Transforming Support </w:t>
            </w:r>
            <w:r w:rsidRPr="00F233B6">
              <w:rPr>
                <w:rFonts w:ascii="Arial" w:hAnsi="Arial" w:cs="Arial"/>
              </w:rPr>
              <w:t>for Students</w:t>
            </w:r>
            <w:r w:rsidR="00131842" w:rsidRPr="00131842">
              <w:rPr>
                <w:rFonts w:ascii="Arial" w:hAnsi="Arial" w:cs="Arial"/>
              </w:rPr>
              <w:t xml:space="preserve"> – Presentation by Debbie Smith, Director of Student Experience</w:t>
            </w:r>
            <w:r w:rsidR="001A1288" w:rsidRPr="00131842">
              <w:rPr>
                <w:rFonts w:ascii="Arial" w:hAnsi="Arial" w:cs="Arial"/>
                <w:b/>
              </w:rPr>
              <w:t xml:space="preserve"> </w:t>
            </w:r>
          </w:p>
          <w:p w:rsidR="00F233B6" w:rsidRDefault="00F233B6" w:rsidP="00950834">
            <w:pPr>
              <w:spacing w:before="120" w:line="240" w:lineRule="auto"/>
              <w:rPr>
                <w:rFonts w:ascii="Arial" w:hAnsi="Arial" w:cs="Arial"/>
              </w:rPr>
            </w:pPr>
            <w:r w:rsidRPr="00F233B6">
              <w:rPr>
                <w:rFonts w:ascii="Arial" w:hAnsi="Arial" w:cs="Arial"/>
              </w:rPr>
              <w:t xml:space="preserve">An overview of the Directorate was </w:t>
            </w:r>
            <w:r w:rsidR="005279DF">
              <w:rPr>
                <w:rFonts w:ascii="Arial" w:hAnsi="Arial" w:cs="Arial"/>
              </w:rPr>
              <w:t>provided, including wider areas of responsibility</w:t>
            </w:r>
            <w:r>
              <w:rPr>
                <w:rFonts w:ascii="Arial" w:hAnsi="Arial" w:cs="Arial"/>
              </w:rPr>
              <w:t>.  The baseline p</w:t>
            </w:r>
            <w:r w:rsidR="00224FD2">
              <w:rPr>
                <w:rFonts w:ascii="Arial" w:hAnsi="Arial" w:cs="Arial"/>
              </w:rPr>
              <w:t>osition at 2017 was noted</w:t>
            </w:r>
            <w:r w:rsidR="005279DF">
              <w:rPr>
                <w:rFonts w:ascii="Arial" w:hAnsi="Arial" w:cs="Arial"/>
              </w:rPr>
              <w:t xml:space="preserve"> which identified Strengths and Challenges.  The </w:t>
            </w:r>
            <w:r w:rsidR="0072215F">
              <w:rPr>
                <w:rFonts w:ascii="Arial" w:hAnsi="Arial" w:cs="Arial"/>
              </w:rPr>
              <w:t>Journey to O</w:t>
            </w:r>
            <w:r>
              <w:rPr>
                <w:rFonts w:ascii="Arial" w:hAnsi="Arial" w:cs="Arial"/>
              </w:rPr>
              <w:t>utstanding by 2020</w:t>
            </w:r>
            <w:r w:rsidR="005279DF">
              <w:rPr>
                <w:rFonts w:ascii="Arial" w:hAnsi="Arial" w:cs="Arial"/>
              </w:rPr>
              <w:t xml:space="preserve"> was </w:t>
            </w:r>
            <w:r w:rsidR="00224FD2">
              <w:rPr>
                <w:rFonts w:ascii="Arial" w:hAnsi="Arial" w:cs="Arial"/>
              </w:rPr>
              <w:t>presented</w:t>
            </w:r>
            <w:r w:rsidR="005279DF">
              <w:rPr>
                <w:rFonts w:ascii="Arial" w:hAnsi="Arial" w:cs="Arial"/>
              </w:rPr>
              <w:t>, including the Directorate Agreement and the parts that would make up the journey: People, Leadership, Impact and Quality</w:t>
            </w:r>
            <w:r>
              <w:rPr>
                <w:rFonts w:ascii="Arial" w:hAnsi="Arial" w:cs="Arial"/>
              </w:rPr>
              <w:t xml:space="preserve">. </w:t>
            </w:r>
          </w:p>
          <w:p w:rsidR="00F233B6" w:rsidRDefault="00F233B6" w:rsidP="00950834">
            <w:pPr>
              <w:spacing w:before="120" w:line="240" w:lineRule="auto"/>
              <w:rPr>
                <w:rFonts w:ascii="Arial" w:hAnsi="Arial" w:cs="Arial"/>
              </w:rPr>
            </w:pPr>
            <w:r>
              <w:rPr>
                <w:rFonts w:ascii="Arial" w:hAnsi="Arial" w:cs="Arial"/>
              </w:rPr>
              <w:t>Board Members asked for further detail on how the service was provided across the two sites</w:t>
            </w:r>
            <w:r w:rsidR="00B971D1">
              <w:rPr>
                <w:rFonts w:ascii="Arial" w:hAnsi="Arial" w:cs="Arial"/>
              </w:rPr>
              <w:t xml:space="preserve"> and assurance was provided that the service was present across all sites</w:t>
            </w:r>
            <w:r>
              <w:rPr>
                <w:rFonts w:ascii="Arial" w:hAnsi="Arial" w:cs="Arial"/>
              </w:rPr>
              <w:t xml:space="preserve">. </w:t>
            </w:r>
          </w:p>
          <w:p w:rsidR="00C9376E" w:rsidRPr="00131842" w:rsidRDefault="00700048" w:rsidP="00CA0350">
            <w:pPr>
              <w:spacing w:before="120" w:after="120" w:line="240" w:lineRule="auto"/>
              <w:rPr>
                <w:rFonts w:ascii="Arial" w:hAnsi="Arial" w:cs="Arial"/>
              </w:rPr>
            </w:pPr>
            <w:r>
              <w:rPr>
                <w:rFonts w:ascii="Arial" w:hAnsi="Arial" w:cs="Arial"/>
              </w:rPr>
              <w:t xml:space="preserve">It was noted how high the numbers </w:t>
            </w:r>
            <w:r w:rsidR="005279DF">
              <w:rPr>
                <w:rFonts w:ascii="Arial" w:hAnsi="Arial" w:cs="Arial"/>
              </w:rPr>
              <w:t xml:space="preserve">of students </w:t>
            </w:r>
            <w:r w:rsidR="00CA0350">
              <w:rPr>
                <w:rFonts w:ascii="Arial" w:hAnsi="Arial" w:cs="Arial"/>
              </w:rPr>
              <w:t>in receipt of</w:t>
            </w:r>
            <w:r w:rsidR="005279DF">
              <w:rPr>
                <w:rFonts w:ascii="Arial" w:hAnsi="Arial" w:cs="Arial"/>
              </w:rPr>
              <w:t xml:space="preserve"> bursaries was and the impact this had on resources. </w:t>
            </w:r>
            <w:r>
              <w:rPr>
                <w:rFonts w:ascii="Arial" w:hAnsi="Arial" w:cs="Arial"/>
              </w:rPr>
              <w:t xml:space="preserve">The Chair reminded Board Members of the importance of lobbying MP’s on funding and the amount of support Colleges provide to high </w:t>
            </w:r>
            <w:r w:rsidR="00CA0350">
              <w:rPr>
                <w:rFonts w:ascii="Arial" w:hAnsi="Arial" w:cs="Arial"/>
              </w:rPr>
              <w:t>levels</w:t>
            </w:r>
            <w:r>
              <w:rPr>
                <w:rFonts w:ascii="Arial" w:hAnsi="Arial" w:cs="Arial"/>
              </w:rPr>
              <w:t xml:space="preserve"> of students. It was requested that Board Members were given some key facts/statistics that could be used</w:t>
            </w:r>
            <w:r w:rsidR="005279DF">
              <w:rPr>
                <w:rFonts w:ascii="Arial" w:hAnsi="Arial" w:cs="Arial"/>
              </w:rPr>
              <w:t>.  It was agreed that the P</w:t>
            </w:r>
            <w:r>
              <w:rPr>
                <w:rFonts w:ascii="Arial" w:hAnsi="Arial" w:cs="Arial"/>
              </w:rPr>
              <w:t xml:space="preserve">rincipal would provide this. </w:t>
            </w:r>
          </w:p>
        </w:tc>
        <w:tc>
          <w:tcPr>
            <w:tcW w:w="1134" w:type="dxa"/>
          </w:tcPr>
          <w:p w:rsidR="001A1288" w:rsidRDefault="001A1288" w:rsidP="00DA422F">
            <w:pPr>
              <w:spacing w:line="240" w:lineRule="auto"/>
              <w:rPr>
                <w:rFonts w:ascii="Arial" w:hAnsi="Arial" w:cs="Arial"/>
              </w:rPr>
            </w:pPr>
          </w:p>
          <w:p w:rsidR="00F059D1" w:rsidRDefault="00F059D1" w:rsidP="00DA422F">
            <w:pPr>
              <w:spacing w:line="240" w:lineRule="auto"/>
              <w:rPr>
                <w:rFonts w:ascii="Arial" w:hAnsi="Arial" w:cs="Arial"/>
              </w:rPr>
            </w:pPr>
          </w:p>
          <w:p w:rsidR="00F059D1" w:rsidRDefault="00F059D1" w:rsidP="00DA422F">
            <w:pPr>
              <w:spacing w:line="240" w:lineRule="auto"/>
              <w:rPr>
                <w:rFonts w:ascii="Arial" w:hAnsi="Arial" w:cs="Arial"/>
              </w:rPr>
            </w:pPr>
          </w:p>
          <w:p w:rsidR="00F059D1" w:rsidRDefault="00F059D1" w:rsidP="00DA422F">
            <w:pPr>
              <w:spacing w:line="240" w:lineRule="auto"/>
              <w:rPr>
                <w:rFonts w:ascii="Arial" w:hAnsi="Arial" w:cs="Arial"/>
              </w:rPr>
            </w:pPr>
          </w:p>
          <w:p w:rsidR="00F059D1" w:rsidRDefault="00F059D1" w:rsidP="00DA422F">
            <w:pPr>
              <w:spacing w:line="240" w:lineRule="auto"/>
              <w:rPr>
                <w:rFonts w:ascii="Arial" w:hAnsi="Arial" w:cs="Arial"/>
              </w:rPr>
            </w:pPr>
          </w:p>
          <w:p w:rsidR="00F059D1" w:rsidRDefault="00F059D1" w:rsidP="00DA422F">
            <w:pPr>
              <w:spacing w:line="240" w:lineRule="auto"/>
              <w:rPr>
                <w:rFonts w:ascii="Arial" w:hAnsi="Arial" w:cs="Arial"/>
              </w:rPr>
            </w:pPr>
          </w:p>
          <w:p w:rsidR="00F059D1" w:rsidRDefault="00F059D1" w:rsidP="00DA422F">
            <w:pPr>
              <w:spacing w:line="240" w:lineRule="auto"/>
              <w:rPr>
                <w:rFonts w:ascii="Arial" w:hAnsi="Arial" w:cs="Arial"/>
              </w:rPr>
            </w:pPr>
          </w:p>
          <w:p w:rsidR="00F059D1" w:rsidRDefault="00F059D1" w:rsidP="00DA422F">
            <w:pPr>
              <w:spacing w:line="240" w:lineRule="auto"/>
              <w:rPr>
                <w:rFonts w:ascii="Arial" w:hAnsi="Arial" w:cs="Arial"/>
              </w:rPr>
            </w:pPr>
          </w:p>
          <w:p w:rsidR="005B67EC" w:rsidRDefault="00131842" w:rsidP="00DA422F">
            <w:pPr>
              <w:spacing w:line="240" w:lineRule="auto"/>
              <w:rPr>
                <w:rFonts w:ascii="Arial" w:hAnsi="Arial" w:cs="Arial"/>
              </w:rPr>
            </w:pPr>
            <w:r>
              <w:rPr>
                <w:rFonts w:ascii="Arial" w:hAnsi="Arial" w:cs="Arial"/>
              </w:rPr>
              <w:t xml:space="preserve"> </w:t>
            </w:r>
          </w:p>
          <w:p w:rsidR="005279DF" w:rsidRDefault="005279DF" w:rsidP="00DA422F">
            <w:pPr>
              <w:spacing w:line="240" w:lineRule="auto"/>
              <w:rPr>
                <w:rFonts w:ascii="Arial" w:hAnsi="Arial" w:cs="Arial"/>
              </w:rPr>
            </w:pPr>
          </w:p>
          <w:p w:rsidR="005279DF" w:rsidRDefault="005279DF" w:rsidP="00DA422F">
            <w:pPr>
              <w:spacing w:line="240" w:lineRule="auto"/>
              <w:rPr>
                <w:rFonts w:ascii="Arial" w:hAnsi="Arial" w:cs="Arial"/>
              </w:rPr>
            </w:pPr>
          </w:p>
          <w:p w:rsidR="005279DF" w:rsidRDefault="005279DF" w:rsidP="00DA422F">
            <w:pPr>
              <w:spacing w:line="240" w:lineRule="auto"/>
              <w:rPr>
                <w:rFonts w:ascii="Arial" w:hAnsi="Arial" w:cs="Arial"/>
              </w:rPr>
            </w:pPr>
          </w:p>
          <w:p w:rsidR="005279DF" w:rsidRDefault="005279DF" w:rsidP="00DA422F">
            <w:pPr>
              <w:spacing w:line="240" w:lineRule="auto"/>
              <w:rPr>
                <w:rFonts w:ascii="Arial" w:hAnsi="Arial" w:cs="Arial"/>
              </w:rPr>
            </w:pPr>
          </w:p>
          <w:p w:rsidR="005279DF" w:rsidRDefault="005279DF" w:rsidP="00DA422F">
            <w:pPr>
              <w:spacing w:line="240" w:lineRule="auto"/>
              <w:rPr>
                <w:rFonts w:ascii="Arial" w:hAnsi="Arial" w:cs="Arial"/>
              </w:rPr>
            </w:pPr>
          </w:p>
          <w:p w:rsidR="005279DF" w:rsidRDefault="005279DF" w:rsidP="00DA422F">
            <w:pPr>
              <w:spacing w:line="240" w:lineRule="auto"/>
              <w:rPr>
                <w:rFonts w:ascii="Arial" w:hAnsi="Arial" w:cs="Arial"/>
              </w:rPr>
            </w:pPr>
          </w:p>
          <w:p w:rsidR="00B971D1" w:rsidRDefault="00B971D1" w:rsidP="00DA422F">
            <w:pPr>
              <w:spacing w:line="240" w:lineRule="auto"/>
              <w:rPr>
                <w:rFonts w:ascii="Arial" w:hAnsi="Arial" w:cs="Arial"/>
              </w:rPr>
            </w:pPr>
          </w:p>
          <w:p w:rsidR="005279DF" w:rsidRDefault="005279DF" w:rsidP="00DA422F">
            <w:pPr>
              <w:spacing w:line="240" w:lineRule="auto"/>
              <w:rPr>
                <w:rFonts w:ascii="Arial" w:hAnsi="Arial" w:cs="Arial"/>
              </w:rPr>
            </w:pPr>
          </w:p>
          <w:p w:rsidR="005279DF" w:rsidRDefault="005279DF" w:rsidP="00DA422F">
            <w:pPr>
              <w:spacing w:line="240" w:lineRule="auto"/>
              <w:rPr>
                <w:rFonts w:ascii="Arial" w:hAnsi="Arial" w:cs="Arial"/>
              </w:rPr>
            </w:pPr>
          </w:p>
          <w:p w:rsidR="005279DF" w:rsidRPr="002E44F6" w:rsidRDefault="005279DF" w:rsidP="00DA422F">
            <w:pPr>
              <w:spacing w:line="240" w:lineRule="auto"/>
              <w:rPr>
                <w:rFonts w:ascii="Arial" w:hAnsi="Arial" w:cs="Arial"/>
              </w:rPr>
            </w:pPr>
            <w:r>
              <w:rPr>
                <w:rFonts w:ascii="Arial" w:hAnsi="Arial" w:cs="Arial"/>
              </w:rPr>
              <w:t xml:space="preserve">Principal </w:t>
            </w:r>
          </w:p>
        </w:tc>
      </w:tr>
      <w:tr w:rsidR="001A1288" w:rsidRPr="002E44F6" w:rsidTr="00950834">
        <w:tc>
          <w:tcPr>
            <w:tcW w:w="1164" w:type="dxa"/>
          </w:tcPr>
          <w:p w:rsidR="001A1288" w:rsidRPr="00131842" w:rsidRDefault="001A1288" w:rsidP="00950834">
            <w:pPr>
              <w:spacing w:before="120" w:line="240" w:lineRule="auto"/>
              <w:rPr>
                <w:rFonts w:ascii="Arial" w:hAnsi="Arial" w:cs="Arial"/>
                <w:b/>
              </w:rPr>
            </w:pPr>
            <w:r w:rsidRPr="00131842">
              <w:rPr>
                <w:rFonts w:ascii="Arial" w:hAnsi="Arial" w:cs="Arial"/>
                <w:b/>
              </w:rPr>
              <w:t>-</w:t>
            </w:r>
          </w:p>
        </w:tc>
        <w:tc>
          <w:tcPr>
            <w:tcW w:w="7371" w:type="dxa"/>
          </w:tcPr>
          <w:p w:rsidR="001A1288" w:rsidRPr="00131842" w:rsidRDefault="001A1288" w:rsidP="00950834">
            <w:pPr>
              <w:spacing w:before="120" w:line="240" w:lineRule="auto"/>
              <w:rPr>
                <w:rFonts w:ascii="Arial" w:hAnsi="Arial" w:cs="Arial"/>
                <w:b/>
              </w:rPr>
            </w:pPr>
            <w:r w:rsidRPr="00131842">
              <w:rPr>
                <w:rFonts w:ascii="Arial" w:hAnsi="Arial" w:cs="Arial"/>
                <w:b/>
              </w:rPr>
              <w:t>STRATEGIC DISCUSSION</w:t>
            </w:r>
            <w:r w:rsidR="00131842" w:rsidRPr="00131842">
              <w:rPr>
                <w:rFonts w:ascii="Arial" w:hAnsi="Arial" w:cs="Arial"/>
                <w:b/>
              </w:rPr>
              <w:t xml:space="preserve"> </w:t>
            </w:r>
          </w:p>
          <w:p w:rsidR="00C9376E" w:rsidRDefault="00131842" w:rsidP="00950834">
            <w:pPr>
              <w:spacing w:before="120" w:after="120" w:line="240" w:lineRule="auto"/>
              <w:rPr>
                <w:rFonts w:ascii="Arial" w:hAnsi="Arial" w:cs="Arial"/>
                <w:szCs w:val="22"/>
              </w:rPr>
            </w:pPr>
            <w:r w:rsidRPr="00131842">
              <w:rPr>
                <w:rFonts w:ascii="Arial" w:hAnsi="Arial" w:cs="Arial"/>
                <w:szCs w:val="22"/>
              </w:rPr>
              <w:t>Local government reorganisation/ Lansdowne area re-development – Presentation by Bill Cotton, Board Member</w:t>
            </w:r>
          </w:p>
          <w:p w:rsidR="00700048" w:rsidRDefault="00700048" w:rsidP="00950834">
            <w:pPr>
              <w:spacing w:before="120" w:after="120" w:line="240" w:lineRule="auto"/>
              <w:rPr>
                <w:rFonts w:ascii="Arial" w:hAnsi="Arial" w:cs="Arial"/>
                <w:szCs w:val="22"/>
              </w:rPr>
            </w:pPr>
            <w:r>
              <w:rPr>
                <w:rFonts w:ascii="Arial" w:hAnsi="Arial" w:cs="Arial"/>
                <w:szCs w:val="22"/>
              </w:rPr>
              <w:t xml:space="preserve">Bill Cotton provided an overview of the local government re-organisation, the result of enormous financial pressures and declining funding. Dorset </w:t>
            </w:r>
            <w:r w:rsidR="0072215F">
              <w:rPr>
                <w:rFonts w:ascii="Arial" w:hAnsi="Arial" w:cs="Arial"/>
                <w:szCs w:val="22"/>
              </w:rPr>
              <w:t>had volunteered to re-organise. The aims were n</w:t>
            </w:r>
            <w:r>
              <w:rPr>
                <w:rFonts w:ascii="Arial" w:hAnsi="Arial" w:cs="Arial"/>
                <w:szCs w:val="22"/>
              </w:rPr>
              <w:t>ot just cutting costs but</w:t>
            </w:r>
            <w:r w:rsidR="0072215F">
              <w:rPr>
                <w:rFonts w:ascii="Arial" w:hAnsi="Arial" w:cs="Arial"/>
                <w:szCs w:val="22"/>
              </w:rPr>
              <w:t xml:space="preserve"> to support a</w:t>
            </w:r>
            <w:r>
              <w:rPr>
                <w:rFonts w:ascii="Arial" w:hAnsi="Arial" w:cs="Arial"/>
                <w:szCs w:val="22"/>
              </w:rPr>
              <w:t xml:space="preserve"> more joined up</w:t>
            </w:r>
            <w:r w:rsidR="0072215F">
              <w:rPr>
                <w:rFonts w:ascii="Arial" w:hAnsi="Arial" w:cs="Arial"/>
                <w:szCs w:val="22"/>
              </w:rPr>
              <w:t xml:space="preserve"> approach with a single and more</w:t>
            </w:r>
            <w:r>
              <w:rPr>
                <w:rFonts w:ascii="Arial" w:hAnsi="Arial" w:cs="Arial"/>
                <w:szCs w:val="22"/>
              </w:rPr>
              <w:t xml:space="preserve"> </w:t>
            </w:r>
            <w:r w:rsidR="0072215F">
              <w:rPr>
                <w:rFonts w:ascii="Arial" w:hAnsi="Arial" w:cs="Arial"/>
                <w:szCs w:val="22"/>
              </w:rPr>
              <w:t xml:space="preserve">modern </w:t>
            </w:r>
            <w:r>
              <w:rPr>
                <w:rFonts w:ascii="Arial" w:hAnsi="Arial" w:cs="Arial"/>
                <w:szCs w:val="22"/>
              </w:rPr>
              <w:t xml:space="preserve">vision.  </w:t>
            </w:r>
            <w:r w:rsidR="0072215F">
              <w:rPr>
                <w:rFonts w:ascii="Arial" w:hAnsi="Arial" w:cs="Arial"/>
                <w:szCs w:val="22"/>
              </w:rPr>
              <w:t>A s</w:t>
            </w:r>
            <w:r>
              <w:rPr>
                <w:rFonts w:ascii="Arial" w:hAnsi="Arial" w:cs="Arial"/>
                <w:szCs w:val="22"/>
              </w:rPr>
              <w:t xml:space="preserve">hadow </w:t>
            </w:r>
            <w:r>
              <w:rPr>
                <w:rFonts w:ascii="Arial" w:hAnsi="Arial" w:cs="Arial"/>
                <w:szCs w:val="22"/>
              </w:rPr>
              <w:lastRenderedPageBreak/>
              <w:t xml:space="preserve">authority </w:t>
            </w:r>
            <w:r w:rsidR="0072215F">
              <w:rPr>
                <w:rFonts w:ascii="Arial" w:hAnsi="Arial" w:cs="Arial"/>
                <w:szCs w:val="22"/>
              </w:rPr>
              <w:t>was currently in place and a n</w:t>
            </w:r>
            <w:r>
              <w:rPr>
                <w:rFonts w:ascii="Arial" w:hAnsi="Arial" w:cs="Arial"/>
                <w:szCs w:val="22"/>
              </w:rPr>
              <w:t>ew Chief Exec</w:t>
            </w:r>
            <w:r w:rsidR="0072215F">
              <w:rPr>
                <w:rFonts w:ascii="Arial" w:hAnsi="Arial" w:cs="Arial"/>
                <w:szCs w:val="22"/>
              </w:rPr>
              <w:t>utive had recently been</w:t>
            </w:r>
            <w:r>
              <w:rPr>
                <w:rFonts w:ascii="Arial" w:hAnsi="Arial" w:cs="Arial"/>
                <w:szCs w:val="22"/>
              </w:rPr>
              <w:t xml:space="preserve"> </w:t>
            </w:r>
            <w:r w:rsidR="00224FD2">
              <w:rPr>
                <w:rFonts w:ascii="Arial" w:hAnsi="Arial" w:cs="Arial"/>
                <w:szCs w:val="22"/>
              </w:rPr>
              <w:t xml:space="preserve">appointed and would be </w:t>
            </w:r>
            <w:r>
              <w:rPr>
                <w:rFonts w:ascii="Arial" w:hAnsi="Arial" w:cs="Arial"/>
                <w:szCs w:val="22"/>
              </w:rPr>
              <w:t xml:space="preserve">starting in January 2019.  </w:t>
            </w:r>
          </w:p>
          <w:p w:rsidR="00700048" w:rsidRDefault="00700048" w:rsidP="00950834">
            <w:pPr>
              <w:spacing w:before="120" w:after="120" w:line="240" w:lineRule="auto"/>
              <w:rPr>
                <w:rFonts w:ascii="Arial" w:hAnsi="Arial" w:cs="Arial"/>
                <w:szCs w:val="22"/>
              </w:rPr>
            </w:pPr>
            <w:r>
              <w:rPr>
                <w:rFonts w:ascii="Arial" w:hAnsi="Arial" w:cs="Arial"/>
                <w:szCs w:val="22"/>
              </w:rPr>
              <w:t>Opportunities</w:t>
            </w:r>
            <w:r w:rsidR="005279DF">
              <w:rPr>
                <w:rFonts w:ascii="Arial" w:hAnsi="Arial" w:cs="Arial"/>
                <w:szCs w:val="22"/>
              </w:rPr>
              <w:t xml:space="preserve"> for the College were discussed.  It was noted that a n</w:t>
            </w:r>
            <w:r>
              <w:rPr>
                <w:rFonts w:ascii="Arial" w:hAnsi="Arial" w:cs="Arial"/>
                <w:szCs w:val="22"/>
              </w:rPr>
              <w:t>ew Employment and Skills Board</w:t>
            </w:r>
            <w:r w:rsidR="005279DF">
              <w:rPr>
                <w:rFonts w:ascii="Arial" w:hAnsi="Arial" w:cs="Arial"/>
                <w:szCs w:val="22"/>
              </w:rPr>
              <w:t xml:space="preserve"> </w:t>
            </w:r>
            <w:r w:rsidR="00433EFB">
              <w:rPr>
                <w:rFonts w:ascii="Arial" w:hAnsi="Arial" w:cs="Arial"/>
                <w:szCs w:val="22"/>
              </w:rPr>
              <w:t>would include representation from the College</w:t>
            </w:r>
            <w:r w:rsidR="005279DF">
              <w:rPr>
                <w:rFonts w:ascii="Arial" w:hAnsi="Arial" w:cs="Arial"/>
                <w:szCs w:val="22"/>
              </w:rPr>
              <w:t>, in addition f</w:t>
            </w:r>
            <w:r>
              <w:rPr>
                <w:rFonts w:ascii="Arial" w:hAnsi="Arial" w:cs="Arial"/>
                <w:szCs w:val="22"/>
              </w:rPr>
              <w:t>ive Directors woul</w:t>
            </w:r>
            <w:r w:rsidR="005279DF">
              <w:rPr>
                <w:rFonts w:ascii="Arial" w:hAnsi="Arial" w:cs="Arial"/>
                <w:szCs w:val="22"/>
              </w:rPr>
              <w:t xml:space="preserve">d be in post by Christmas 2018 and </w:t>
            </w:r>
            <w:r>
              <w:rPr>
                <w:rFonts w:ascii="Arial" w:hAnsi="Arial" w:cs="Arial"/>
                <w:szCs w:val="22"/>
              </w:rPr>
              <w:t xml:space="preserve">in the new year there would be opportunities to start talking to the </w:t>
            </w:r>
            <w:r w:rsidR="005279DF">
              <w:rPr>
                <w:rFonts w:ascii="Arial" w:hAnsi="Arial" w:cs="Arial"/>
                <w:szCs w:val="22"/>
              </w:rPr>
              <w:t xml:space="preserve">relevant </w:t>
            </w:r>
            <w:r>
              <w:rPr>
                <w:rFonts w:ascii="Arial" w:hAnsi="Arial" w:cs="Arial"/>
                <w:szCs w:val="22"/>
              </w:rPr>
              <w:t xml:space="preserve">people and ensure the college </w:t>
            </w:r>
            <w:r w:rsidR="005279DF">
              <w:rPr>
                <w:rFonts w:ascii="Arial" w:hAnsi="Arial" w:cs="Arial"/>
                <w:szCs w:val="22"/>
              </w:rPr>
              <w:t>would be involved and engaged with projects moving forward</w:t>
            </w:r>
            <w:r>
              <w:rPr>
                <w:rFonts w:ascii="Arial" w:hAnsi="Arial" w:cs="Arial"/>
                <w:szCs w:val="22"/>
              </w:rPr>
              <w:t xml:space="preserve">.  </w:t>
            </w:r>
            <w:r w:rsidR="005279DF">
              <w:rPr>
                <w:rFonts w:ascii="Arial" w:hAnsi="Arial" w:cs="Arial"/>
                <w:szCs w:val="22"/>
              </w:rPr>
              <w:t>It was agreed that there would be an o</w:t>
            </w:r>
            <w:r>
              <w:rPr>
                <w:rFonts w:ascii="Arial" w:hAnsi="Arial" w:cs="Arial"/>
                <w:szCs w:val="22"/>
              </w:rPr>
              <w:t xml:space="preserve">pportunity </w:t>
            </w:r>
            <w:r w:rsidR="00433EFB">
              <w:rPr>
                <w:rFonts w:ascii="Arial" w:hAnsi="Arial" w:cs="Arial"/>
                <w:szCs w:val="22"/>
              </w:rPr>
              <w:t>for the college to look ahead as part of a 21</w:t>
            </w:r>
            <w:r w:rsidR="00433EFB" w:rsidRPr="00433EFB">
              <w:rPr>
                <w:rFonts w:ascii="Arial" w:hAnsi="Arial" w:cs="Arial"/>
                <w:szCs w:val="22"/>
                <w:vertAlign w:val="superscript"/>
              </w:rPr>
              <w:t>st</w:t>
            </w:r>
            <w:r w:rsidR="00433EFB">
              <w:rPr>
                <w:rFonts w:ascii="Arial" w:hAnsi="Arial" w:cs="Arial"/>
                <w:szCs w:val="22"/>
              </w:rPr>
              <w:t xml:space="preserve"> century </w:t>
            </w:r>
            <w:r>
              <w:rPr>
                <w:rFonts w:ascii="Arial" w:hAnsi="Arial" w:cs="Arial"/>
                <w:szCs w:val="22"/>
              </w:rPr>
              <w:t xml:space="preserve">city by the sea, not a town in a rural county. </w:t>
            </w:r>
            <w:r w:rsidR="00433EFB">
              <w:rPr>
                <w:rFonts w:ascii="Arial" w:hAnsi="Arial" w:cs="Arial"/>
                <w:szCs w:val="22"/>
              </w:rPr>
              <w:t>It was noted the new Bournemouth, Poole and Christchurch area would have o</w:t>
            </w:r>
            <w:r w:rsidR="00433EFB" w:rsidRPr="00433EFB">
              <w:rPr>
                <w:rFonts w:ascii="Arial" w:hAnsi="Arial" w:cs="Arial"/>
                <w:szCs w:val="22"/>
              </w:rPr>
              <w:t>ver 400,000 residents</w:t>
            </w:r>
            <w:r w:rsidR="00433EFB">
              <w:rPr>
                <w:rFonts w:ascii="Arial" w:hAnsi="Arial" w:cs="Arial"/>
                <w:szCs w:val="22"/>
              </w:rPr>
              <w:t>.</w:t>
            </w:r>
          </w:p>
          <w:p w:rsidR="00433EFB" w:rsidRPr="00433EFB" w:rsidRDefault="00700048" w:rsidP="00950834">
            <w:pPr>
              <w:spacing w:before="120" w:after="120" w:line="240" w:lineRule="auto"/>
              <w:rPr>
                <w:rFonts w:ascii="Arial" w:hAnsi="Arial" w:cs="Arial"/>
                <w:szCs w:val="22"/>
              </w:rPr>
            </w:pPr>
            <w:r>
              <w:rPr>
                <w:rFonts w:ascii="Arial" w:hAnsi="Arial" w:cs="Arial"/>
                <w:szCs w:val="22"/>
              </w:rPr>
              <w:t xml:space="preserve">Lansdowne area re-development </w:t>
            </w:r>
            <w:r w:rsidR="00C41179">
              <w:rPr>
                <w:rFonts w:ascii="Arial" w:hAnsi="Arial" w:cs="Arial"/>
                <w:szCs w:val="22"/>
              </w:rPr>
              <w:t>– it was noted that whilst the Lansdowne area had excellent links to th</w:t>
            </w:r>
            <w:r w:rsidR="0072215F">
              <w:rPr>
                <w:rFonts w:ascii="Arial" w:hAnsi="Arial" w:cs="Arial"/>
                <w:szCs w:val="22"/>
              </w:rPr>
              <w:t xml:space="preserve">e train station, the coastline and </w:t>
            </w:r>
            <w:r w:rsidR="00C41179">
              <w:rPr>
                <w:rFonts w:ascii="Arial" w:hAnsi="Arial" w:cs="Arial"/>
                <w:szCs w:val="22"/>
              </w:rPr>
              <w:t>the town centre</w:t>
            </w:r>
            <w:r w:rsidR="00950834">
              <w:rPr>
                <w:rFonts w:ascii="Arial" w:hAnsi="Arial" w:cs="Arial"/>
                <w:szCs w:val="22"/>
              </w:rPr>
              <w:t>,</w:t>
            </w:r>
            <w:r w:rsidR="00C41179">
              <w:rPr>
                <w:rFonts w:ascii="Arial" w:hAnsi="Arial" w:cs="Arial"/>
                <w:szCs w:val="22"/>
              </w:rPr>
              <w:t xml:space="preserve"> it was an unloved and unwelcoming area, </w:t>
            </w:r>
            <w:r w:rsidR="0072215F">
              <w:rPr>
                <w:rFonts w:ascii="Arial" w:hAnsi="Arial" w:cs="Arial"/>
                <w:szCs w:val="22"/>
              </w:rPr>
              <w:t xml:space="preserve">there were </w:t>
            </w:r>
            <w:r w:rsidR="00C41179">
              <w:rPr>
                <w:rFonts w:ascii="Arial" w:hAnsi="Arial" w:cs="Arial"/>
                <w:szCs w:val="22"/>
              </w:rPr>
              <w:t>issues with the road</w:t>
            </w:r>
            <w:r w:rsidR="00950834">
              <w:rPr>
                <w:rFonts w:ascii="Arial" w:hAnsi="Arial" w:cs="Arial"/>
                <w:szCs w:val="22"/>
              </w:rPr>
              <w:t xml:space="preserve"> network and antisocial behaviour</w:t>
            </w:r>
            <w:r w:rsidR="00C41179">
              <w:rPr>
                <w:rFonts w:ascii="Arial" w:hAnsi="Arial" w:cs="Arial"/>
                <w:szCs w:val="22"/>
              </w:rPr>
              <w:t xml:space="preserve">. </w:t>
            </w:r>
            <w:r w:rsidR="00950834">
              <w:rPr>
                <w:rFonts w:ascii="Arial" w:hAnsi="Arial" w:cs="Arial"/>
                <w:szCs w:val="22"/>
              </w:rPr>
              <w:t xml:space="preserve"> </w:t>
            </w:r>
            <w:r w:rsidR="00433EFB">
              <w:rPr>
                <w:rFonts w:ascii="Arial" w:hAnsi="Arial" w:cs="Arial"/>
                <w:szCs w:val="22"/>
              </w:rPr>
              <w:t>It was confirmed that significant investment into the area was underway</w:t>
            </w:r>
            <w:r w:rsidR="00224FD2">
              <w:rPr>
                <w:rFonts w:ascii="Arial" w:hAnsi="Arial" w:cs="Arial"/>
                <w:szCs w:val="22"/>
              </w:rPr>
              <w:t>, t</w:t>
            </w:r>
            <w:r w:rsidR="00433EFB">
              <w:rPr>
                <w:rFonts w:ascii="Arial" w:hAnsi="Arial" w:cs="Arial"/>
                <w:szCs w:val="22"/>
              </w:rPr>
              <w:t>he vision was for an e</w:t>
            </w:r>
            <w:r w:rsidR="00433EFB" w:rsidRPr="00433EFB">
              <w:rPr>
                <w:rFonts w:ascii="Arial" w:hAnsi="Arial" w:cs="Arial"/>
                <w:szCs w:val="22"/>
              </w:rPr>
              <w:t>xciting place where ideas, innovation, tec</w:t>
            </w:r>
            <w:r w:rsidR="00433EFB">
              <w:rPr>
                <w:rFonts w:ascii="Arial" w:hAnsi="Arial" w:cs="Arial"/>
                <w:szCs w:val="22"/>
              </w:rPr>
              <w:t xml:space="preserve">hnology and enterprise </w:t>
            </w:r>
            <w:r w:rsidR="00950834">
              <w:rPr>
                <w:rFonts w:ascii="Arial" w:hAnsi="Arial" w:cs="Arial"/>
                <w:szCs w:val="22"/>
              </w:rPr>
              <w:t xml:space="preserve">could </w:t>
            </w:r>
            <w:r w:rsidR="00224FD2">
              <w:rPr>
                <w:rFonts w:ascii="Arial" w:hAnsi="Arial" w:cs="Arial"/>
                <w:szCs w:val="22"/>
              </w:rPr>
              <w:t>flourish</w:t>
            </w:r>
            <w:r w:rsidR="00433EFB">
              <w:rPr>
                <w:rFonts w:ascii="Arial" w:hAnsi="Arial" w:cs="Arial"/>
                <w:szCs w:val="22"/>
              </w:rPr>
              <w:t xml:space="preserve"> </w:t>
            </w:r>
            <w:r w:rsidR="00950834">
              <w:rPr>
                <w:rFonts w:ascii="Arial" w:hAnsi="Arial" w:cs="Arial"/>
                <w:szCs w:val="22"/>
              </w:rPr>
              <w:t xml:space="preserve">and </w:t>
            </w:r>
            <w:r w:rsidR="00433EFB">
              <w:rPr>
                <w:rFonts w:ascii="Arial" w:hAnsi="Arial" w:cs="Arial"/>
                <w:szCs w:val="22"/>
              </w:rPr>
              <w:t>where w</w:t>
            </w:r>
            <w:r w:rsidR="00433EFB" w:rsidRPr="00433EFB">
              <w:rPr>
                <w:rFonts w:ascii="Arial" w:hAnsi="Arial" w:cs="Arial"/>
                <w:szCs w:val="22"/>
              </w:rPr>
              <w:t>orkers, visitors, residents and students</w:t>
            </w:r>
            <w:r w:rsidR="00950834">
              <w:rPr>
                <w:rFonts w:ascii="Arial" w:hAnsi="Arial" w:cs="Arial"/>
                <w:szCs w:val="22"/>
              </w:rPr>
              <w:t xml:space="preserve"> could</w:t>
            </w:r>
            <w:r w:rsidR="00433EFB" w:rsidRPr="00433EFB">
              <w:rPr>
                <w:rFonts w:ascii="Arial" w:hAnsi="Arial" w:cs="Arial"/>
                <w:szCs w:val="22"/>
              </w:rPr>
              <w:t xml:space="preserve"> exchange ideas and knowledge in vibr</w:t>
            </w:r>
            <w:r w:rsidR="00433EFB">
              <w:rPr>
                <w:rFonts w:ascii="Arial" w:hAnsi="Arial" w:cs="Arial"/>
                <w:szCs w:val="22"/>
              </w:rPr>
              <w:t>ant streets, plazas and parks.  Images of possible options were shared and it was confirmed that consultation with stakeholders was underway and that the College w</w:t>
            </w:r>
            <w:r w:rsidR="00950834">
              <w:rPr>
                <w:rFonts w:ascii="Arial" w:hAnsi="Arial" w:cs="Arial"/>
                <w:szCs w:val="22"/>
              </w:rPr>
              <w:t xml:space="preserve">ould </w:t>
            </w:r>
            <w:r w:rsidR="00224FD2">
              <w:rPr>
                <w:rFonts w:ascii="Arial" w:hAnsi="Arial" w:cs="Arial"/>
                <w:szCs w:val="22"/>
              </w:rPr>
              <w:t>be engaging</w:t>
            </w:r>
            <w:r w:rsidR="00433EFB">
              <w:rPr>
                <w:rFonts w:ascii="Arial" w:hAnsi="Arial" w:cs="Arial"/>
                <w:szCs w:val="22"/>
              </w:rPr>
              <w:t xml:space="preserve"> </w:t>
            </w:r>
            <w:r w:rsidR="00152550">
              <w:rPr>
                <w:rFonts w:ascii="Arial" w:hAnsi="Arial" w:cs="Arial"/>
                <w:szCs w:val="22"/>
              </w:rPr>
              <w:t>with this.</w:t>
            </w:r>
          </w:p>
        </w:tc>
        <w:tc>
          <w:tcPr>
            <w:tcW w:w="1134" w:type="dxa"/>
          </w:tcPr>
          <w:p w:rsidR="001A1288" w:rsidRDefault="001A1288"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5B67EC" w:rsidRDefault="005B67EC" w:rsidP="00DA422F">
            <w:pPr>
              <w:spacing w:line="240" w:lineRule="auto"/>
              <w:rPr>
                <w:rFonts w:ascii="Arial" w:hAnsi="Arial" w:cs="Arial"/>
              </w:rPr>
            </w:pPr>
          </w:p>
          <w:p w:rsidR="003F37D8" w:rsidRDefault="003F37D8" w:rsidP="00DA422F">
            <w:pPr>
              <w:spacing w:line="240" w:lineRule="auto"/>
              <w:rPr>
                <w:rFonts w:ascii="Arial" w:hAnsi="Arial" w:cs="Arial"/>
              </w:rPr>
            </w:pPr>
          </w:p>
          <w:p w:rsidR="006D27DF" w:rsidRDefault="006D27DF" w:rsidP="00DA422F">
            <w:pPr>
              <w:spacing w:line="240" w:lineRule="auto"/>
              <w:rPr>
                <w:rFonts w:ascii="Arial" w:hAnsi="Arial" w:cs="Arial"/>
              </w:rPr>
            </w:pPr>
          </w:p>
          <w:p w:rsidR="005B67EC" w:rsidRDefault="00131842" w:rsidP="00DA422F">
            <w:pPr>
              <w:spacing w:line="240" w:lineRule="auto"/>
              <w:rPr>
                <w:rFonts w:ascii="Arial" w:hAnsi="Arial" w:cs="Arial"/>
              </w:rPr>
            </w:pPr>
            <w:r>
              <w:rPr>
                <w:rFonts w:ascii="Arial" w:hAnsi="Arial" w:cs="Arial"/>
              </w:rPr>
              <w:t xml:space="preserve"> </w:t>
            </w:r>
          </w:p>
          <w:p w:rsidR="005B67EC" w:rsidRPr="002E44F6" w:rsidRDefault="005B67EC" w:rsidP="00DA422F">
            <w:pPr>
              <w:spacing w:line="240" w:lineRule="auto"/>
              <w:rPr>
                <w:rFonts w:ascii="Arial" w:hAnsi="Arial" w:cs="Arial"/>
              </w:rPr>
            </w:pPr>
          </w:p>
        </w:tc>
      </w:tr>
      <w:tr w:rsidR="00791302" w:rsidRPr="002E44F6" w:rsidTr="005206CA">
        <w:trPr>
          <w:trHeight w:val="572"/>
        </w:trPr>
        <w:tc>
          <w:tcPr>
            <w:tcW w:w="9669" w:type="dxa"/>
            <w:gridSpan w:val="3"/>
          </w:tcPr>
          <w:p w:rsidR="00791302" w:rsidRPr="002E44F6" w:rsidRDefault="00791302" w:rsidP="00950834">
            <w:pPr>
              <w:pStyle w:val="Footer"/>
              <w:tabs>
                <w:tab w:val="clear" w:pos="4153"/>
                <w:tab w:val="clear" w:pos="8306"/>
              </w:tabs>
              <w:spacing w:line="240" w:lineRule="auto"/>
              <w:rPr>
                <w:rFonts w:ascii="Arial" w:hAnsi="Arial" w:cs="Arial"/>
                <w:b/>
              </w:rPr>
            </w:pPr>
          </w:p>
          <w:p w:rsidR="00791302" w:rsidRPr="002E44F6" w:rsidRDefault="00791302" w:rsidP="00950834">
            <w:pPr>
              <w:pStyle w:val="Footer"/>
              <w:tabs>
                <w:tab w:val="clear" w:pos="4153"/>
                <w:tab w:val="clear" w:pos="8306"/>
              </w:tabs>
              <w:spacing w:line="240" w:lineRule="auto"/>
              <w:rPr>
                <w:rFonts w:ascii="Arial" w:hAnsi="Arial" w:cs="Arial"/>
              </w:rPr>
            </w:pPr>
            <w:r w:rsidRPr="002E44F6">
              <w:rPr>
                <w:rFonts w:ascii="Arial" w:hAnsi="Arial" w:cs="Arial"/>
                <w:b/>
              </w:rPr>
              <w:t>BOARD MEETING</w:t>
            </w:r>
          </w:p>
        </w:tc>
      </w:tr>
      <w:tr w:rsidR="00CA7981" w:rsidRPr="002E44F6" w:rsidTr="00950834">
        <w:tc>
          <w:tcPr>
            <w:tcW w:w="1164" w:type="dxa"/>
          </w:tcPr>
          <w:p w:rsidR="00CA7981" w:rsidRPr="002E44F6" w:rsidRDefault="001A1288" w:rsidP="00950834">
            <w:pPr>
              <w:spacing w:before="120" w:line="240" w:lineRule="auto"/>
              <w:rPr>
                <w:rFonts w:ascii="Arial" w:hAnsi="Arial" w:cs="Arial"/>
                <w:b/>
              </w:rPr>
            </w:pPr>
            <w:r w:rsidRPr="002E44F6">
              <w:rPr>
                <w:rFonts w:ascii="Arial" w:hAnsi="Arial" w:cs="Arial"/>
                <w:b/>
              </w:rPr>
              <w:t>0</w:t>
            </w:r>
            <w:r w:rsidR="00131842">
              <w:rPr>
                <w:rFonts w:ascii="Arial" w:hAnsi="Arial" w:cs="Arial"/>
                <w:b/>
              </w:rPr>
              <w:t>20</w:t>
            </w:r>
            <w:r w:rsidRPr="002E44F6">
              <w:rPr>
                <w:rFonts w:ascii="Arial" w:hAnsi="Arial" w:cs="Arial"/>
                <w:b/>
              </w:rPr>
              <w:t>-1819</w:t>
            </w:r>
          </w:p>
        </w:tc>
        <w:tc>
          <w:tcPr>
            <w:tcW w:w="7371" w:type="dxa"/>
          </w:tcPr>
          <w:p w:rsidR="00CA7981" w:rsidRPr="002E44F6" w:rsidRDefault="00CA7981" w:rsidP="00950834">
            <w:pPr>
              <w:spacing w:before="120" w:line="240" w:lineRule="auto"/>
              <w:rPr>
                <w:rFonts w:ascii="Arial" w:hAnsi="Arial" w:cs="Arial"/>
                <w:b/>
              </w:rPr>
            </w:pPr>
            <w:r w:rsidRPr="002E44F6">
              <w:rPr>
                <w:rFonts w:ascii="Arial" w:hAnsi="Arial" w:cs="Arial"/>
                <w:b/>
              </w:rPr>
              <w:t>APOLOGIES FOR ABSENCE</w:t>
            </w:r>
          </w:p>
          <w:p w:rsidR="0048165E" w:rsidRPr="002E44F6" w:rsidRDefault="00430F3F" w:rsidP="00950834">
            <w:pPr>
              <w:spacing w:before="120" w:after="120" w:line="240" w:lineRule="auto"/>
              <w:rPr>
                <w:rFonts w:ascii="Arial" w:hAnsi="Arial" w:cs="Arial"/>
              </w:rPr>
            </w:pPr>
            <w:r w:rsidRPr="002E44F6">
              <w:rPr>
                <w:rFonts w:ascii="Arial" w:hAnsi="Arial" w:cs="Arial"/>
              </w:rPr>
              <w:t xml:space="preserve">Apologies were </w:t>
            </w:r>
            <w:r w:rsidR="003B7DB6" w:rsidRPr="002E44F6">
              <w:rPr>
                <w:rFonts w:ascii="Arial" w:hAnsi="Arial" w:cs="Arial"/>
              </w:rPr>
              <w:t xml:space="preserve">received and </w:t>
            </w:r>
            <w:r w:rsidRPr="002E44F6">
              <w:rPr>
                <w:rFonts w:ascii="Arial" w:hAnsi="Arial" w:cs="Arial"/>
              </w:rPr>
              <w:t xml:space="preserve">accepted from </w:t>
            </w:r>
            <w:r w:rsidR="00212F3C">
              <w:rPr>
                <w:rFonts w:ascii="Arial" w:hAnsi="Arial" w:cs="Arial"/>
              </w:rPr>
              <w:t>Gail Ninnim</w:t>
            </w:r>
            <w:r w:rsidR="00C41179">
              <w:rPr>
                <w:rFonts w:ascii="Arial" w:hAnsi="Arial" w:cs="Arial"/>
              </w:rPr>
              <w:t xml:space="preserve"> and Lorna Carver.</w:t>
            </w:r>
          </w:p>
        </w:tc>
        <w:tc>
          <w:tcPr>
            <w:tcW w:w="1134" w:type="dxa"/>
          </w:tcPr>
          <w:p w:rsidR="00CA7981" w:rsidRPr="002E44F6" w:rsidRDefault="00CA7981" w:rsidP="00DA422F">
            <w:pPr>
              <w:spacing w:line="240" w:lineRule="auto"/>
              <w:rPr>
                <w:rFonts w:ascii="Arial" w:hAnsi="Arial" w:cs="Arial"/>
              </w:rPr>
            </w:pPr>
          </w:p>
          <w:p w:rsidR="00CA7981" w:rsidRPr="002E44F6" w:rsidRDefault="00CA7981" w:rsidP="00DA422F">
            <w:pPr>
              <w:spacing w:line="240" w:lineRule="auto"/>
              <w:rPr>
                <w:rFonts w:ascii="Arial" w:hAnsi="Arial" w:cs="Arial"/>
              </w:rPr>
            </w:pPr>
          </w:p>
        </w:tc>
      </w:tr>
      <w:tr w:rsidR="00CA7981" w:rsidRPr="002E44F6" w:rsidTr="00950834">
        <w:trPr>
          <w:trHeight w:val="833"/>
        </w:trPr>
        <w:tc>
          <w:tcPr>
            <w:tcW w:w="1164" w:type="dxa"/>
          </w:tcPr>
          <w:p w:rsidR="00CA7981" w:rsidRPr="002E44F6" w:rsidRDefault="007D6B01" w:rsidP="00950834">
            <w:pPr>
              <w:spacing w:before="120" w:line="240" w:lineRule="auto"/>
              <w:rPr>
                <w:rFonts w:ascii="Arial" w:hAnsi="Arial" w:cs="Arial"/>
                <w:b/>
              </w:rPr>
            </w:pPr>
            <w:r w:rsidRPr="002E44F6">
              <w:rPr>
                <w:rFonts w:ascii="Arial" w:hAnsi="Arial" w:cs="Arial"/>
                <w:b/>
              </w:rPr>
              <w:t>0</w:t>
            </w:r>
            <w:r w:rsidR="00131842">
              <w:rPr>
                <w:rFonts w:ascii="Arial" w:hAnsi="Arial" w:cs="Arial"/>
                <w:b/>
              </w:rPr>
              <w:t>21</w:t>
            </w:r>
            <w:r w:rsidR="00EB4ED1" w:rsidRPr="002E44F6">
              <w:rPr>
                <w:rFonts w:ascii="Arial" w:hAnsi="Arial" w:cs="Arial"/>
                <w:b/>
              </w:rPr>
              <w:t>-</w:t>
            </w:r>
            <w:r w:rsidR="00C870BA" w:rsidRPr="002E44F6">
              <w:rPr>
                <w:rFonts w:ascii="Arial" w:hAnsi="Arial" w:cs="Arial"/>
                <w:b/>
              </w:rPr>
              <w:t>1819</w:t>
            </w:r>
          </w:p>
        </w:tc>
        <w:tc>
          <w:tcPr>
            <w:tcW w:w="7371" w:type="dxa"/>
          </w:tcPr>
          <w:p w:rsidR="00CA7981" w:rsidRPr="002E44F6" w:rsidRDefault="00CA7981" w:rsidP="00950834">
            <w:pPr>
              <w:spacing w:before="120" w:line="240" w:lineRule="auto"/>
              <w:rPr>
                <w:rFonts w:ascii="Arial" w:hAnsi="Arial" w:cs="Arial"/>
                <w:b/>
              </w:rPr>
            </w:pPr>
            <w:r w:rsidRPr="002E44F6">
              <w:rPr>
                <w:rFonts w:ascii="Arial" w:hAnsi="Arial" w:cs="Arial"/>
                <w:b/>
              </w:rPr>
              <w:t>DECLARATIONS OF INTEREST</w:t>
            </w:r>
          </w:p>
          <w:p w:rsidR="00C91A64" w:rsidRPr="002E44F6" w:rsidRDefault="00C41179" w:rsidP="00950834">
            <w:pPr>
              <w:spacing w:before="120" w:after="120" w:line="240" w:lineRule="auto"/>
              <w:rPr>
                <w:rFonts w:ascii="Arial" w:hAnsi="Arial" w:cs="Arial"/>
              </w:rPr>
            </w:pPr>
            <w:r>
              <w:rPr>
                <w:rFonts w:ascii="Arial" w:hAnsi="Arial" w:cs="Arial"/>
              </w:rPr>
              <w:t xml:space="preserve">No declarations of interest were noted. </w:t>
            </w:r>
          </w:p>
        </w:tc>
        <w:tc>
          <w:tcPr>
            <w:tcW w:w="1134" w:type="dxa"/>
          </w:tcPr>
          <w:p w:rsidR="00CA7981" w:rsidRPr="002E44F6" w:rsidRDefault="00CA7981" w:rsidP="00DA422F">
            <w:pPr>
              <w:pStyle w:val="Footer"/>
              <w:tabs>
                <w:tab w:val="clear" w:pos="4153"/>
                <w:tab w:val="clear" w:pos="8306"/>
              </w:tabs>
              <w:spacing w:line="240" w:lineRule="auto"/>
              <w:rPr>
                <w:rFonts w:ascii="Arial" w:hAnsi="Arial" w:cs="Arial"/>
              </w:rPr>
            </w:pPr>
          </w:p>
        </w:tc>
      </w:tr>
      <w:tr w:rsidR="00541272" w:rsidRPr="002E44F6" w:rsidTr="00950834">
        <w:trPr>
          <w:trHeight w:val="833"/>
        </w:trPr>
        <w:tc>
          <w:tcPr>
            <w:tcW w:w="1164" w:type="dxa"/>
          </w:tcPr>
          <w:p w:rsidR="00541272" w:rsidRPr="002E44F6" w:rsidRDefault="000F10C2" w:rsidP="00950834">
            <w:pPr>
              <w:spacing w:before="120" w:line="240" w:lineRule="auto"/>
              <w:rPr>
                <w:rFonts w:ascii="Arial" w:hAnsi="Arial" w:cs="Arial"/>
                <w:b/>
              </w:rPr>
            </w:pPr>
            <w:r w:rsidRPr="002E44F6">
              <w:rPr>
                <w:rFonts w:ascii="Arial" w:hAnsi="Arial" w:cs="Arial"/>
                <w:b/>
              </w:rPr>
              <w:t>0</w:t>
            </w:r>
            <w:r w:rsidR="00131842">
              <w:rPr>
                <w:rFonts w:ascii="Arial" w:hAnsi="Arial" w:cs="Arial"/>
                <w:b/>
              </w:rPr>
              <w:t>22</w:t>
            </w:r>
            <w:r w:rsidR="001E4C05" w:rsidRPr="002E44F6">
              <w:rPr>
                <w:rFonts w:ascii="Arial" w:hAnsi="Arial" w:cs="Arial"/>
                <w:b/>
              </w:rPr>
              <w:t>-1819</w:t>
            </w:r>
          </w:p>
        </w:tc>
        <w:tc>
          <w:tcPr>
            <w:tcW w:w="7371" w:type="dxa"/>
          </w:tcPr>
          <w:p w:rsidR="001A1288" w:rsidRDefault="001A1288" w:rsidP="00950834">
            <w:pPr>
              <w:widowControl/>
              <w:adjustRightInd/>
              <w:spacing w:before="120" w:line="240" w:lineRule="auto"/>
              <w:textAlignment w:val="auto"/>
              <w:rPr>
                <w:rFonts w:ascii="Arial" w:hAnsi="Arial" w:cs="Arial"/>
                <w:b/>
              </w:rPr>
            </w:pPr>
            <w:r w:rsidRPr="001A1288">
              <w:rPr>
                <w:rFonts w:ascii="Arial" w:hAnsi="Arial" w:cs="Arial"/>
                <w:b/>
              </w:rPr>
              <w:t>Principal’s Report</w:t>
            </w:r>
          </w:p>
          <w:p w:rsidR="00C41179" w:rsidRPr="00595065" w:rsidRDefault="00C41179" w:rsidP="00950834">
            <w:pPr>
              <w:widowControl/>
              <w:adjustRightInd/>
              <w:spacing w:before="120" w:line="240" w:lineRule="auto"/>
              <w:textAlignment w:val="auto"/>
              <w:rPr>
                <w:rFonts w:ascii="Arial" w:hAnsi="Arial" w:cs="Arial"/>
              </w:rPr>
            </w:pPr>
            <w:r w:rsidRPr="00C41179">
              <w:rPr>
                <w:rFonts w:ascii="Arial" w:hAnsi="Arial" w:cs="Arial"/>
              </w:rPr>
              <w:t xml:space="preserve">National Policy Context </w:t>
            </w:r>
            <w:r w:rsidR="00152550">
              <w:rPr>
                <w:rFonts w:ascii="Arial" w:hAnsi="Arial" w:cs="Arial"/>
              </w:rPr>
              <w:t>–</w:t>
            </w:r>
            <w:r w:rsidRPr="00C41179">
              <w:rPr>
                <w:rFonts w:ascii="Arial" w:hAnsi="Arial" w:cs="Arial"/>
              </w:rPr>
              <w:t xml:space="preserve"> </w:t>
            </w:r>
            <w:r w:rsidR="00152550">
              <w:rPr>
                <w:rFonts w:ascii="Arial" w:hAnsi="Arial" w:cs="Arial"/>
              </w:rPr>
              <w:t>It was noted that the AoC intended</w:t>
            </w:r>
            <w:r w:rsidR="00595065">
              <w:rPr>
                <w:rFonts w:ascii="Arial" w:hAnsi="Arial" w:cs="Arial"/>
              </w:rPr>
              <w:t xml:space="preserve"> to maintain the LoveOurColleges brand for at least the next twelve months and to continue to work positively with </w:t>
            </w:r>
            <w:r w:rsidR="00224FD2">
              <w:rPr>
                <w:rFonts w:ascii="Arial" w:hAnsi="Arial" w:cs="Arial"/>
              </w:rPr>
              <w:t>the trade</w:t>
            </w:r>
            <w:r w:rsidR="00595065" w:rsidRPr="00595065">
              <w:rPr>
                <w:rFonts w:ascii="Arial" w:hAnsi="Arial" w:cs="Arial"/>
              </w:rPr>
              <w:t xml:space="preserve"> unions and the NUS.</w:t>
            </w:r>
            <w:r w:rsidR="00152550">
              <w:rPr>
                <w:rFonts w:ascii="Arial" w:hAnsi="Arial" w:cs="Arial"/>
              </w:rPr>
              <w:t xml:space="preserve">  The focus recently had been on college funding and it was confirmed that as part of the day of action, the Principal, the Chair of the Board</w:t>
            </w:r>
            <w:r w:rsidR="00152550" w:rsidRPr="00595065">
              <w:rPr>
                <w:rFonts w:ascii="Arial" w:hAnsi="Arial" w:cs="Arial"/>
              </w:rPr>
              <w:t xml:space="preserve">, a member of staff and a student </w:t>
            </w:r>
            <w:r w:rsidR="00224FD2">
              <w:rPr>
                <w:rFonts w:ascii="Arial" w:hAnsi="Arial" w:cs="Arial"/>
              </w:rPr>
              <w:t xml:space="preserve">had </w:t>
            </w:r>
            <w:r w:rsidR="00152550" w:rsidRPr="00595065">
              <w:rPr>
                <w:rFonts w:ascii="Arial" w:hAnsi="Arial" w:cs="Arial"/>
              </w:rPr>
              <w:t>met Conor Burns and Roberts Syms at the Houses of Parlia</w:t>
            </w:r>
            <w:r w:rsidR="00152550">
              <w:rPr>
                <w:rFonts w:ascii="Arial" w:hAnsi="Arial" w:cs="Arial"/>
              </w:rPr>
              <w:t xml:space="preserve">ment to talk about FE Funding. The importance of lobbying MP’s was noted again and it was requested that Board Members also sign the online petition if they had not already done so. </w:t>
            </w:r>
          </w:p>
          <w:p w:rsidR="00595065" w:rsidRPr="00595065" w:rsidRDefault="00595065" w:rsidP="00950834">
            <w:pPr>
              <w:widowControl/>
              <w:adjustRightInd/>
              <w:spacing w:before="120" w:line="240" w:lineRule="auto"/>
              <w:textAlignment w:val="auto"/>
              <w:rPr>
                <w:rFonts w:ascii="Arial" w:hAnsi="Arial" w:cs="Arial"/>
              </w:rPr>
            </w:pPr>
            <w:r w:rsidRPr="00595065">
              <w:rPr>
                <w:rFonts w:ascii="Arial" w:hAnsi="Arial" w:cs="Arial"/>
              </w:rPr>
              <w:t xml:space="preserve">The first meeting of the </w:t>
            </w:r>
            <w:r w:rsidR="00152550">
              <w:rPr>
                <w:rFonts w:ascii="Arial" w:hAnsi="Arial" w:cs="Arial"/>
              </w:rPr>
              <w:t>new Skills Board (which replaced</w:t>
            </w:r>
            <w:r w:rsidRPr="00595065">
              <w:rPr>
                <w:rFonts w:ascii="Arial" w:hAnsi="Arial" w:cs="Arial"/>
              </w:rPr>
              <w:t xml:space="preserve"> the old Employment &amp; Skills Board) was held recently</w:t>
            </w:r>
            <w:r w:rsidR="00152550">
              <w:rPr>
                <w:rFonts w:ascii="Arial" w:hAnsi="Arial" w:cs="Arial"/>
              </w:rPr>
              <w:t xml:space="preserve"> and the College </w:t>
            </w:r>
            <w:r w:rsidR="00CA0350">
              <w:rPr>
                <w:rFonts w:ascii="Arial" w:hAnsi="Arial" w:cs="Arial"/>
              </w:rPr>
              <w:t>had</w:t>
            </w:r>
            <w:r w:rsidR="00152550">
              <w:rPr>
                <w:rFonts w:ascii="Arial" w:hAnsi="Arial" w:cs="Arial"/>
              </w:rPr>
              <w:t xml:space="preserve"> representation on this</w:t>
            </w:r>
            <w:r w:rsidRPr="00595065">
              <w:rPr>
                <w:rFonts w:ascii="Arial" w:hAnsi="Arial" w:cs="Arial"/>
              </w:rPr>
              <w:t>.  Draft terms of reference</w:t>
            </w:r>
            <w:r w:rsidR="00152550">
              <w:rPr>
                <w:rFonts w:ascii="Arial" w:hAnsi="Arial" w:cs="Arial"/>
              </w:rPr>
              <w:t xml:space="preserve"> were</w:t>
            </w:r>
            <w:r w:rsidRPr="00595065">
              <w:rPr>
                <w:rFonts w:ascii="Arial" w:hAnsi="Arial" w:cs="Arial"/>
              </w:rPr>
              <w:t xml:space="preserve"> currently under consideration and membe</w:t>
            </w:r>
            <w:r w:rsidR="00152550">
              <w:rPr>
                <w:rFonts w:ascii="Arial" w:hAnsi="Arial" w:cs="Arial"/>
              </w:rPr>
              <w:t>rship and links to other groups/</w:t>
            </w:r>
            <w:r>
              <w:rPr>
                <w:rFonts w:ascii="Arial" w:hAnsi="Arial" w:cs="Arial"/>
              </w:rPr>
              <w:t xml:space="preserve">committees </w:t>
            </w:r>
            <w:r w:rsidR="00152550">
              <w:rPr>
                <w:rFonts w:ascii="Arial" w:hAnsi="Arial" w:cs="Arial"/>
              </w:rPr>
              <w:t>were</w:t>
            </w:r>
            <w:r>
              <w:rPr>
                <w:rFonts w:ascii="Arial" w:hAnsi="Arial" w:cs="Arial"/>
              </w:rPr>
              <w:t xml:space="preserve"> being finalised.</w:t>
            </w:r>
            <w:r w:rsidR="00152550">
              <w:rPr>
                <w:rFonts w:ascii="Arial" w:hAnsi="Arial" w:cs="Arial"/>
              </w:rPr>
              <w:t xml:space="preserve">  It was also noted that the VP Curriculum had</w:t>
            </w:r>
            <w:r w:rsidRPr="00595065">
              <w:rPr>
                <w:rFonts w:ascii="Arial" w:hAnsi="Arial" w:cs="Arial"/>
              </w:rPr>
              <w:t xml:space="preserve"> chaired </w:t>
            </w:r>
            <w:r w:rsidR="00CA0350">
              <w:rPr>
                <w:rFonts w:ascii="Arial" w:hAnsi="Arial" w:cs="Arial"/>
              </w:rPr>
              <w:t>the most recent meeting of the S</w:t>
            </w:r>
            <w:r w:rsidRPr="00595065">
              <w:rPr>
                <w:rFonts w:ascii="Arial" w:hAnsi="Arial" w:cs="Arial"/>
              </w:rPr>
              <w:t>hadow Strategic Partnership Forum, which w</w:t>
            </w:r>
            <w:r w:rsidR="00152550">
              <w:rPr>
                <w:rFonts w:ascii="Arial" w:hAnsi="Arial" w:cs="Arial"/>
              </w:rPr>
              <w:t>ould</w:t>
            </w:r>
            <w:r w:rsidRPr="00595065">
              <w:rPr>
                <w:rFonts w:ascii="Arial" w:hAnsi="Arial" w:cs="Arial"/>
              </w:rPr>
              <w:t xml:space="preserve"> replace all other school/coll</w:t>
            </w:r>
            <w:r>
              <w:rPr>
                <w:rFonts w:ascii="Arial" w:hAnsi="Arial" w:cs="Arial"/>
              </w:rPr>
              <w:t>ege forums locally post-merger.</w:t>
            </w:r>
          </w:p>
          <w:p w:rsidR="00595065" w:rsidRPr="00595065" w:rsidRDefault="00595065" w:rsidP="00950834">
            <w:pPr>
              <w:widowControl/>
              <w:adjustRightInd/>
              <w:spacing w:before="120" w:line="240" w:lineRule="auto"/>
              <w:textAlignment w:val="auto"/>
              <w:rPr>
                <w:rFonts w:ascii="Arial" w:hAnsi="Arial" w:cs="Arial"/>
              </w:rPr>
            </w:pPr>
            <w:r w:rsidRPr="00595065">
              <w:rPr>
                <w:rFonts w:ascii="Arial" w:hAnsi="Arial" w:cs="Arial"/>
              </w:rPr>
              <w:t>External Networking and Initiatives</w:t>
            </w:r>
            <w:r w:rsidR="0072215F">
              <w:rPr>
                <w:rFonts w:ascii="Arial" w:hAnsi="Arial" w:cs="Arial"/>
              </w:rPr>
              <w:t xml:space="preserve"> – The Principal and VP Curriculum had </w:t>
            </w:r>
            <w:r w:rsidR="00CA0350">
              <w:rPr>
                <w:rFonts w:ascii="Arial" w:hAnsi="Arial" w:cs="Arial"/>
              </w:rPr>
              <w:t xml:space="preserve">recently visited the </w:t>
            </w:r>
            <w:r w:rsidRPr="00595065">
              <w:rPr>
                <w:rFonts w:ascii="Arial" w:hAnsi="Arial" w:cs="Arial"/>
              </w:rPr>
              <w:t>Manufacturing Technology Centre</w:t>
            </w:r>
            <w:r w:rsidR="00CA0350">
              <w:rPr>
                <w:rFonts w:ascii="Arial" w:hAnsi="Arial" w:cs="Arial"/>
              </w:rPr>
              <w:t xml:space="preserve"> (MTC</w:t>
            </w:r>
            <w:r w:rsidRPr="00595065">
              <w:rPr>
                <w:rFonts w:ascii="Arial" w:hAnsi="Arial" w:cs="Arial"/>
              </w:rPr>
              <w:t>) in</w:t>
            </w:r>
            <w:r w:rsidR="00152550">
              <w:rPr>
                <w:rFonts w:ascii="Arial" w:hAnsi="Arial" w:cs="Arial"/>
              </w:rPr>
              <w:t xml:space="preserve"> Coventry, a Catapult Centre.  It was noted that t</w:t>
            </w:r>
            <w:r w:rsidRPr="00595065">
              <w:rPr>
                <w:rFonts w:ascii="Arial" w:hAnsi="Arial" w:cs="Arial"/>
              </w:rPr>
              <w:t>his could be an exciting link for the Skills Escalator project</w:t>
            </w:r>
            <w:r w:rsidR="00CA0350">
              <w:rPr>
                <w:rFonts w:ascii="Arial" w:hAnsi="Arial" w:cs="Arial"/>
              </w:rPr>
              <w:t>,</w:t>
            </w:r>
            <w:r w:rsidRPr="00595065">
              <w:rPr>
                <w:rFonts w:ascii="Arial" w:hAnsi="Arial" w:cs="Arial"/>
              </w:rPr>
              <w:t xml:space="preserve"> but </w:t>
            </w:r>
            <w:r w:rsidR="0072215F">
              <w:rPr>
                <w:rFonts w:ascii="Arial" w:hAnsi="Arial" w:cs="Arial"/>
              </w:rPr>
              <w:t>was</w:t>
            </w:r>
            <w:r w:rsidRPr="00595065">
              <w:rPr>
                <w:rFonts w:ascii="Arial" w:hAnsi="Arial" w:cs="Arial"/>
              </w:rPr>
              <w:t xml:space="preserve"> in reality a link that would benefit the l</w:t>
            </w:r>
            <w:r>
              <w:rPr>
                <w:rFonts w:ascii="Arial" w:hAnsi="Arial" w:cs="Arial"/>
              </w:rPr>
              <w:t>ocal economy more widely.</w:t>
            </w:r>
          </w:p>
          <w:p w:rsidR="00595065" w:rsidRDefault="00152550" w:rsidP="00950834">
            <w:pPr>
              <w:widowControl/>
              <w:adjustRightInd/>
              <w:spacing w:before="120" w:line="240" w:lineRule="auto"/>
              <w:textAlignment w:val="auto"/>
              <w:rPr>
                <w:rFonts w:ascii="Arial" w:hAnsi="Arial" w:cs="Arial"/>
              </w:rPr>
            </w:pPr>
            <w:r>
              <w:rPr>
                <w:rFonts w:ascii="Arial" w:hAnsi="Arial" w:cs="Arial"/>
              </w:rPr>
              <w:t>Academic matters – O</w:t>
            </w:r>
            <w:r w:rsidR="00595065" w:rsidRPr="00595065">
              <w:rPr>
                <w:rFonts w:ascii="Arial" w:hAnsi="Arial" w:cs="Arial"/>
              </w:rPr>
              <w:t xml:space="preserve">verall classroom based timely achievement rate for </w:t>
            </w:r>
            <w:r w:rsidR="00224FD2">
              <w:rPr>
                <w:rFonts w:ascii="Arial" w:hAnsi="Arial" w:cs="Arial"/>
              </w:rPr>
              <w:t>20</w:t>
            </w:r>
            <w:r w:rsidR="00595065" w:rsidRPr="00595065">
              <w:rPr>
                <w:rFonts w:ascii="Arial" w:hAnsi="Arial" w:cs="Arial"/>
              </w:rPr>
              <w:t xml:space="preserve">17/18 </w:t>
            </w:r>
            <w:r>
              <w:rPr>
                <w:rFonts w:ascii="Arial" w:hAnsi="Arial" w:cs="Arial"/>
              </w:rPr>
              <w:t xml:space="preserve">had </w:t>
            </w:r>
            <w:r w:rsidR="00595065" w:rsidRPr="00595065">
              <w:rPr>
                <w:rFonts w:ascii="Arial" w:hAnsi="Arial" w:cs="Arial"/>
              </w:rPr>
              <w:t xml:space="preserve">settled at 82.2%, a 0.9% increase on the previous year.  Apprenticeship timely achievement </w:t>
            </w:r>
            <w:r w:rsidR="0072215F">
              <w:rPr>
                <w:rFonts w:ascii="Arial" w:hAnsi="Arial" w:cs="Arial"/>
              </w:rPr>
              <w:t>was</w:t>
            </w:r>
            <w:r w:rsidR="00595065" w:rsidRPr="00595065">
              <w:rPr>
                <w:rFonts w:ascii="Arial" w:hAnsi="Arial" w:cs="Arial"/>
              </w:rPr>
              <w:t xml:space="preserve"> currently at 70.8% with a best case of 72.8%, a significant increase on last year’s 63%.</w:t>
            </w:r>
            <w:r w:rsidR="00B26C40">
              <w:rPr>
                <w:rFonts w:ascii="Arial" w:hAnsi="Arial" w:cs="Arial"/>
              </w:rPr>
              <w:t xml:space="preserve"> The Board noted the positive achievements levels for apprentices and the opportunities the College would have to promote this success. </w:t>
            </w:r>
          </w:p>
          <w:p w:rsidR="00595065" w:rsidRDefault="00595065" w:rsidP="00950834">
            <w:pPr>
              <w:widowControl/>
              <w:adjustRightInd/>
              <w:spacing w:before="120" w:line="240" w:lineRule="auto"/>
              <w:textAlignment w:val="auto"/>
              <w:rPr>
                <w:rFonts w:ascii="Arial" w:hAnsi="Arial" w:cs="Arial"/>
              </w:rPr>
            </w:pPr>
            <w:r w:rsidRPr="00595065">
              <w:rPr>
                <w:rFonts w:ascii="Arial" w:hAnsi="Arial" w:cs="Arial"/>
              </w:rPr>
              <w:lastRenderedPageBreak/>
              <w:t xml:space="preserve">People and Employment Update – </w:t>
            </w:r>
            <w:r w:rsidR="00152550">
              <w:rPr>
                <w:rFonts w:ascii="Arial" w:hAnsi="Arial" w:cs="Arial"/>
              </w:rPr>
              <w:t>T</w:t>
            </w:r>
            <w:r w:rsidR="0072215F">
              <w:rPr>
                <w:rFonts w:ascii="Arial" w:hAnsi="Arial" w:cs="Arial"/>
              </w:rPr>
              <w:t>he</w:t>
            </w:r>
            <w:r w:rsidRPr="00595065">
              <w:rPr>
                <w:rFonts w:ascii="Arial" w:hAnsi="Arial" w:cs="Arial"/>
              </w:rPr>
              <w:t xml:space="preserve"> first ever Annual HR Report </w:t>
            </w:r>
            <w:r w:rsidR="0072215F">
              <w:rPr>
                <w:rFonts w:ascii="Arial" w:hAnsi="Arial" w:cs="Arial"/>
              </w:rPr>
              <w:t xml:space="preserve">had recently been produced </w:t>
            </w:r>
            <w:r w:rsidRPr="00595065">
              <w:rPr>
                <w:rFonts w:ascii="Arial" w:hAnsi="Arial" w:cs="Arial"/>
              </w:rPr>
              <w:t xml:space="preserve">and this </w:t>
            </w:r>
            <w:r w:rsidR="0072215F">
              <w:rPr>
                <w:rFonts w:ascii="Arial" w:hAnsi="Arial" w:cs="Arial"/>
              </w:rPr>
              <w:t>had been provided to Board Members</w:t>
            </w:r>
            <w:r w:rsidRPr="00595065">
              <w:rPr>
                <w:rFonts w:ascii="Arial" w:hAnsi="Arial" w:cs="Arial"/>
              </w:rPr>
              <w:t xml:space="preserve"> for information.  It identifie</w:t>
            </w:r>
            <w:r w:rsidR="0072215F">
              <w:rPr>
                <w:rFonts w:ascii="Arial" w:hAnsi="Arial" w:cs="Arial"/>
              </w:rPr>
              <w:t>d</w:t>
            </w:r>
            <w:r w:rsidRPr="00595065">
              <w:rPr>
                <w:rFonts w:ascii="Arial" w:hAnsi="Arial" w:cs="Arial"/>
              </w:rPr>
              <w:t xml:space="preserve"> achievements and future developments within </w:t>
            </w:r>
            <w:r w:rsidR="00831189">
              <w:rPr>
                <w:rFonts w:ascii="Arial" w:hAnsi="Arial" w:cs="Arial"/>
              </w:rPr>
              <w:t>the</w:t>
            </w:r>
            <w:r w:rsidRPr="00595065">
              <w:rPr>
                <w:rFonts w:ascii="Arial" w:hAnsi="Arial" w:cs="Arial"/>
              </w:rPr>
              <w:t xml:space="preserve"> People Plan 2017-2020 and its </w:t>
            </w:r>
            <w:r w:rsidR="00224FD2">
              <w:rPr>
                <w:rFonts w:ascii="Arial" w:hAnsi="Arial" w:cs="Arial"/>
              </w:rPr>
              <w:t>three</w:t>
            </w:r>
            <w:r w:rsidRPr="00595065">
              <w:rPr>
                <w:rFonts w:ascii="Arial" w:hAnsi="Arial" w:cs="Arial"/>
              </w:rPr>
              <w:t xml:space="preserve"> key strategies: </w:t>
            </w:r>
            <w:r w:rsidR="00224FD2">
              <w:rPr>
                <w:rFonts w:ascii="Arial" w:hAnsi="Arial" w:cs="Arial"/>
              </w:rPr>
              <w:t xml:space="preserve"> </w:t>
            </w:r>
            <w:r w:rsidRPr="00595065">
              <w:rPr>
                <w:rFonts w:ascii="Arial" w:hAnsi="Arial" w:cs="Arial"/>
              </w:rPr>
              <w:t xml:space="preserve">Employee Engagement, Workforce Strategy and People Development Strategy, all of which are underpinned by continuous improvement.  The aim </w:t>
            </w:r>
            <w:r w:rsidR="00831189">
              <w:rPr>
                <w:rFonts w:ascii="Arial" w:hAnsi="Arial" w:cs="Arial"/>
              </w:rPr>
              <w:t>was</w:t>
            </w:r>
            <w:r w:rsidRPr="00595065">
              <w:rPr>
                <w:rFonts w:ascii="Arial" w:hAnsi="Arial" w:cs="Arial"/>
              </w:rPr>
              <w:t xml:space="preserve"> that it w</w:t>
            </w:r>
            <w:r w:rsidR="00831189">
              <w:rPr>
                <w:rFonts w:ascii="Arial" w:hAnsi="Arial" w:cs="Arial"/>
              </w:rPr>
              <w:t xml:space="preserve">ould </w:t>
            </w:r>
            <w:r w:rsidRPr="00595065">
              <w:rPr>
                <w:rFonts w:ascii="Arial" w:hAnsi="Arial" w:cs="Arial"/>
              </w:rPr>
              <w:t>become a regular annual report that aim</w:t>
            </w:r>
            <w:r w:rsidR="00831189">
              <w:rPr>
                <w:rFonts w:ascii="Arial" w:hAnsi="Arial" w:cs="Arial"/>
              </w:rPr>
              <w:t>ed</w:t>
            </w:r>
            <w:r w:rsidRPr="00595065">
              <w:rPr>
                <w:rFonts w:ascii="Arial" w:hAnsi="Arial" w:cs="Arial"/>
              </w:rPr>
              <w:t xml:space="preserve"> to demonstrate how H</w:t>
            </w:r>
            <w:r w:rsidR="00224FD2">
              <w:rPr>
                <w:rFonts w:ascii="Arial" w:hAnsi="Arial" w:cs="Arial"/>
              </w:rPr>
              <w:t xml:space="preserve">uman </w:t>
            </w:r>
            <w:r w:rsidRPr="00595065">
              <w:rPr>
                <w:rFonts w:ascii="Arial" w:hAnsi="Arial" w:cs="Arial"/>
              </w:rPr>
              <w:t>R</w:t>
            </w:r>
            <w:r w:rsidR="00224FD2">
              <w:rPr>
                <w:rFonts w:ascii="Arial" w:hAnsi="Arial" w:cs="Arial"/>
              </w:rPr>
              <w:t xml:space="preserve">esource </w:t>
            </w:r>
            <w:r w:rsidRPr="00595065">
              <w:rPr>
                <w:rFonts w:ascii="Arial" w:hAnsi="Arial" w:cs="Arial"/>
              </w:rPr>
              <w:t>M</w:t>
            </w:r>
            <w:r w:rsidR="00224FD2">
              <w:rPr>
                <w:rFonts w:ascii="Arial" w:hAnsi="Arial" w:cs="Arial"/>
              </w:rPr>
              <w:t>anagement</w:t>
            </w:r>
            <w:r w:rsidRPr="00595065">
              <w:rPr>
                <w:rFonts w:ascii="Arial" w:hAnsi="Arial" w:cs="Arial"/>
              </w:rPr>
              <w:t xml:space="preserve"> within the </w:t>
            </w:r>
            <w:r w:rsidR="00224FD2">
              <w:rPr>
                <w:rFonts w:ascii="Arial" w:hAnsi="Arial" w:cs="Arial"/>
              </w:rPr>
              <w:t>c</w:t>
            </w:r>
            <w:r w:rsidRPr="00595065">
              <w:rPr>
                <w:rFonts w:ascii="Arial" w:hAnsi="Arial" w:cs="Arial"/>
              </w:rPr>
              <w:t>ollege align</w:t>
            </w:r>
            <w:r w:rsidR="00831189">
              <w:rPr>
                <w:rFonts w:ascii="Arial" w:hAnsi="Arial" w:cs="Arial"/>
              </w:rPr>
              <w:t>ed</w:t>
            </w:r>
            <w:r w:rsidRPr="00595065">
              <w:rPr>
                <w:rFonts w:ascii="Arial" w:hAnsi="Arial" w:cs="Arial"/>
              </w:rPr>
              <w:t xml:space="preserve"> to Strategic Priorities.</w:t>
            </w:r>
          </w:p>
          <w:p w:rsidR="00595065" w:rsidRDefault="00595065" w:rsidP="00950834">
            <w:pPr>
              <w:widowControl/>
              <w:adjustRightInd/>
              <w:spacing w:before="120" w:line="240" w:lineRule="auto"/>
              <w:textAlignment w:val="auto"/>
              <w:rPr>
                <w:rFonts w:ascii="Arial" w:hAnsi="Arial" w:cs="Arial"/>
              </w:rPr>
            </w:pPr>
            <w:r w:rsidRPr="00595065">
              <w:rPr>
                <w:rFonts w:ascii="Arial" w:hAnsi="Arial" w:cs="Arial"/>
              </w:rPr>
              <w:t xml:space="preserve">Members </w:t>
            </w:r>
            <w:r w:rsidR="00831189">
              <w:rPr>
                <w:rFonts w:ascii="Arial" w:hAnsi="Arial" w:cs="Arial"/>
              </w:rPr>
              <w:t>were aware that a rationalisation of</w:t>
            </w:r>
            <w:r w:rsidRPr="00595065">
              <w:rPr>
                <w:rFonts w:ascii="Arial" w:hAnsi="Arial" w:cs="Arial"/>
              </w:rPr>
              <w:t xml:space="preserve"> curriculum management</w:t>
            </w:r>
            <w:r w:rsidR="00831189">
              <w:rPr>
                <w:rFonts w:ascii="Arial" w:hAnsi="Arial" w:cs="Arial"/>
              </w:rPr>
              <w:t xml:space="preserve"> was being undertaken and consultation with those managers who were</w:t>
            </w:r>
            <w:r w:rsidRPr="00595065">
              <w:rPr>
                <w:rFonts w:ascii="Arial" w:hAnsi="Arial" w:cs="Arial"/>
              </w:rPr>
              <w:t xml:space="preserve"> affected</w:t>
            </w:r>
            <w:r w:rsidR="00831189">
              <w:rPr>
                <w:rFonts w:ascii="Arial" w:hAnsi="Arial" w:cs="Arial"/>
              </w:rPr>
              <w:t xml:space="preserve"> was </w:t>
            </w:r>
            <w:r w:rsidR="00224FD2">
              <w:rPr>
                <w:rFonts w:ascii="Arial" w:hAnsi="Arial" w:cs="Arial"/>
              </w:rPr>
              <w:t>underway</w:t>
            </w:r>
            <w:r w:rsidR="00831189">
              <w:rPr>
                <w:rFonts w:ascii="Arial" w:hAnsi="Arial" w:cs="Arial"/>
              </w:rPr>
              <w:t>.  A number of managers had</w:t>
            </w:r>
            <w:r w:rsidR="00224FD2">
              <w:rPr>
                <w:rFonts w:ascii="Arial" w:hAnsi="Arial" w:cs="Arial"/>
              </w:rPr>
              <w:t xml:space="preserve"> applied for voluntary r</w:t>
            </w:r>
            <w:r w:rsidRPr="00595065">
              <w:rPr>
                <w:rFonts w:ascii="Arial" w:hAnsi="Arial" w:cs="Arial"/>
              </w:rPr>
              <w:t>edundancy</w:t>
            </w:r>
            <w:r w:rsidR="00224FD2">
              <w:rPr>
                <w:rFonts w:ascii="Arial" w:hAnsi="Arial" w:cs="Arial"/>
              </w:rPr>
              <w:t>,</w:t>
            </w:r>
            <w:r w:rsidRPr="00595065">
              <w:rPr>
                <w:rFonts w:ascii="Arial" w:hAnsi="Arial" w:cs="Arial"/>
              </w:rPr>
              <w:t xml:space="preserve"> which if accepted, would reduce the number of contested posts significantly.</w:t>
            </w:r>
          </w:p>
          <w:p w:rsidR="008C5E85" w:rsidRDefault="00224FD2" w:rsidP="00950834">
            <w:pPr>
              <w:widowControl/>
              <w:adjustRightInd/>
              <w:spacing w:before="120" w:line="240" w:lineRule="auto"/>
              <w:textAlignment w:val="auto"/>
              <w:rPr>
                <w:rFonts w:ascii="Arial" w:hAnsi="Arial" w:cs="Arial"/>
              </w:rPr>
            </w:pPr>
            <w:r>
              <w:rPr>
                <w:rFonts w:ascii="Arial" w:hAnsi="Arial" w:cs="Arial"/>
              </w:rPr>
              <w:t>Property &amp; resources – I</w:t>
            </w:r>
            <w:r w:rsidR="008C5E85">
              <w:rPr>
                <w:rFonts w:ascii="Arial" w:hAnsi="Arial" w:cs="Arial"/>
              </w:rPr>
              <w:t>t was noted that Sunseeker would be leasing a room from the College at the Fulcrum</w:t>
            </w:r>
            <w:r>
              <w:rPr>
                <w:rFonts w:ascii="Arial" w:hAnsi="Arial" w:cs="Arial"/>
              </w:rPr>
              <w:t>,</w:t>
            </w:r>
            <w:r w:rsidR="008C5E85">
              <w:rPr>
                <w:rFonts w:ascii="Arial" w:hAnsi="Arial" w:cs="Arial"/>
              </w:rPr>
              <w:t xml:space="preserve"> for a three year period.  </w:t>
            </w:r>
          </w:p>
          <w:p w:rsidR="00595065" w:rsidRPr="00595065" w:rsidRDefault="00595065" w:rsidP="00950834">
            <w:pPr>
              <w:widowControl/>
              <w:adjustRightInd/>
              <w:spacing w:before="120" w:line="240" w:lineRule="auto"/>
              <w:textAlignment w:val="auto"/>
              <w:rPr>
                <w:rFonts w:ascii="Arial" w:hAnsi="Arial" w:cs="Arial"/>
              </w:rPr>
            </w:pPr>
            <w:r>
              <w:rPr>
                <w:rFonts w:ascii="Arial" w:hAnsi="Arial" w:cs="Arial"/>
              </w:rPr>
              <w:t>S</w:t>
            </w:r>
            <w:r w:rsidRPr="00595065">
              <w:rPr>
                <w:rFonts w:ascii="Arial" w:hAnsi="Arial" w:cs="Arial"/>
              </w:rPr>
              <w:t xml:space="preserve">ixth Form and Access </w:t>
            </w:r>
            <w:r w:rsidR="00312C39">
              <w:rPr>
                <w:rFonts w:ascii="Arial" w:hAnsi="Arial" w:cs="Arial"/>
              </w:rPr>
              <w:t>–</w:t>
            </w:r>
            <w:r w:rsidRPr="00595065">
              <w:rPr>
                <w:rFonts w:ascii="Arial" w:hAnsi="Arial" w:cs="Arial"/>
              </w:rPr>
              <w:t xml:space="preserve"> </w:t>
            </w:r>
            <w:r w:rsidR="00224FD2">
              <w:rPr>
                <w:rFonts w:ascii="Arial" w:hAnsi="Arial" w:cs="Arial"/>
              </w:rPr>
              <w:t>I</w:t>
            </w:r>
            <w:r w:rsidR="00312C39">
              <w:rPr>
                <w:rFonts w:ascii="Arial" w:hAnsi="Arial" w:cs="Arial"/>
              </w:rPr>
              <w:t xml:space="preserve">t was reported that </w:t>
            </w:r>
            <w:r w:rsidRPr="00595065">
              <w:rPr>
                <w:rFonts w:ascii="Arial" w:hAnsi="Arial" w:cs="Arial"/>
              </w:rPr>
              <w:t>Adam Dufresne (2nd year L3 UPS) ha</w:t>
            </w:r>
            <w:r w:rsidR="00831189">
              <w:rPr>
                <w:rFonts w:ascii="Arial" w:hAnsi="Arial" w:cs="Arial"/>
              </w:rPr>
              <w:t>d</w:t>
            </w:r>
            <w:r w:rsidRPr="00595065">
              <w:rPr>
                <w:rFonts w:ascii="Arial" w:hAnsi="Arial" w:cs="Arial"/>
              </w:rPr>
              <w:t xml:space="preserve"> been selected as a finalist in the Young Student of the Year category of the AoC Student of the Year Awards.  There were 68 nominations across three categories, each of which highlighted the exceptional work of students across the country.  Adam ha</w:t>
            </w:r>
            <w:r w:rsidR="00831189">
              <w:rPr>
                <w:rFonts w:ascii="Arial" w:hAnsi="Arial" w:cs="Arial"/>
              </w:rPr>
              <w:t>d</w:t>
            </w:r>
            <w:r w:rsidRPr="00595065">
              <w:rPr>
                <w:rFonts w:ascii="Arial" w:hAnsi="Arial" w:cs="Arial"/>
              </w:rPr>
              <w:t xml:space="preserve"> been invited to attend the Awards ceremony in Birmingham on 19 November</w:t>
            </w:r>
            <w:r w:rsidR="00831189">
              <w:rPr>
                <w:rFonts w:ascii="Arial" w:hAnsi="Arial" w:cs="Arial"/>
              </w:rPr>
              <w:t xml:space="preserve"> 2018</w:t>
            </w:r>
            <w:r w:rsidRPr="00595065">
              <w:rPr>
                <w:rFonts w:ascii="Arial" w:hAnsi="Arial" w:cs="Arial"/>
              </w:rPr>
              <w:t>.</w:t>
            </w:r>
            <w:r>
              <w:rPr>
                <w:rFonts w:ascii="Arial" w:hAnsi="Arial" w:cs="Arial"/>
              </w:rPr>
              <w:t xml:space="preserve"> </w:t>
            </w:r>
            <w:r w:rsidR="00831189">
              <w:rPr>
                <w:rFonts w:ascii="Arial" w:hAnsi="Arial" w:cs="Arial"/>
              </w:rPr>
              <w:t>It was agreed</w:t>
            </w:r>
            <w:r w:rsidR="008C5E85">
              <w:rPr>
                <w:rFonts w:ascii="Arial" w:hAnsi="Arial" w:cs="Arial"/>
              </w:rPr>
              <w:t xml:space="preserve"> by M</w:t>
            </w:r>
            <w:r w:rsidR="00831189">
              <w:rPr>
                <w:rFonts w:ascii="Arial" w:hAnsi="Arial" w:cs="Arial"/>
              </w:rPr>
              <w:t>embers that it would be a great opportunity for the College to market his story</w:t>
            </w:r>
            <w:r w:rsidR="007B7C4A">
              <w:rPr>
                <w:rFonts w:ascii="Arial" w:hAnsi="Arial" w:cs="Arial"/>
              </w:rPr>
              <w:t xml:space="preserve"> as a finalist</w:t>
            </w:r>
            <w:r w:rsidR="00831189">
              <w:rPr>
                <w:rFonts w:ascii="Arial" w:hAnsi="Arial" w:cs="Arial"/>
              </w:rPr>
              <w:t xml:space="preserve">. </w:t>
            </w:r>
          </w:p>
          <w:p w:rsidR="00541272" w:rsidRPr="002E44F6" w:rsidRDefault="00D136AB" w:rsidP="00950834">
            <w:pPr>
              <w:spacing w:before="120" w:after="120" w:line="240" w:lineRule="auto"/>
              <w:rPr>
                <w:rFonts w:ascii="Arial" w:hAnsi="Arial" w:cs="Arial"/>
              </w:rPr>
            </w:pPr>
            <w:r w:rsidRPr="00BE2103">
              <w:rPr>
                <w:rFonts w:ascii="Arial" w:hAnsi="Arial" w:cs="Arial"/>
                <w:b/>
              </w:rPr>
              <w:t>RESOLVED</w:t>
            </w:r>
            <w:r w:rsidR="001A1288" w:rsidRPr="00BE2103">
              <w:rPr>
                <w:rFonts w:ascii="Arial" w:hAnsi="Arial" w:cs="Arial"/>
                <w:b/>
              </w:rPr>
              <w:t xml:space="preserve">: </w:t>
            </w:r>
            <w:r w:rsidR="001A1288" w:rsidRPr="002E44F6">
              <w:rPr>
                <w:rFonts w:ascii="Arial" w:hAnsi="Arial" w:cs="Arial"/>
              </w:rPr>
              <w:t>T</w:t>
            </w:r>
            <w:r w:rsidR="00B17F41">
              <w:rPr>
                <w:rFonts w:ascii="Arial" w:hAnsi="Arial" w:cs="Arial"/>
              </w:rPr>
              <w:t>he Board r</w:t>
            </w:r>
            <w:r w:rsidR="001A1288" w:rsidRPr="002E44F6">
              <w:rPr>
                <w:rFonts w:ascii="Arial" w:hAnsi="Arial" w:cs="Arial"/>
              </w:rPr>
              <w:t>eceive</w:t>
            </w:r>
            <w:r w:rsidR="00B17F41">
              <w:rPr>
                <w:rFonts w:ascii="Arial" w:hAnsi="Arial" w:cs="Arial"/>
              </w:rPr>
              <w:t>d</w:t>
            </w:r>
            <w:r w:rsidR="001A1288" w:rsidRPr="002E44F6">
              <w:rPr>
                <w:rFonts w:ascii="Arial" w:hAnsi="Arial" w:cs="Arial"/>
              </w:rPr>
              <w:t xml:space="preserve"> </w:t>
            </w:r>
            <w:r w:rsidR="00B17F41">
              <w:rPr>
                <w:rFonts w:ascii="Arial" w:hAnsi="Arial" w:cs="Arial"/>
              </w:rPr>
              <w:t>the report from the Principal.</w:t>
            </w:r>
          </w:p>
        </w:tc>
        <w:tc>
          <w:tcPr>
            <w:tcW w:w="1134" w:type="dxa"/>
          </w:tcPr>
          <w:p w:rsidR="00541272" w:rsidRDefault="00541272"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Default="00CA0350" w:rsidP="00DA422F">
            <w:pPr>
              <w:pStyle w:val="Footer"/>
              <w:tabs>
                <w:tab w:val="clear" w:pos="4153"/>
                <w:tab w:val="clear" w:pos="8306"/>
              </w:tabs>
              <w:spacing w:line="240" w:lineRule="auto"/>
              <w:rPr>
                <w:rFonts w:ascii="Arial" w:hAnsi="Arial" w:cs="Arial"/>
              </w:rPr>
            </w:pPr>
          </w:p>
          <w:p w:rsidR="00CA0350" w:rsidRPr="002E44F6" w:rsidRDefault="00CA0350" w:rsidP="00DA422F">
            <w:pPr>
              <w:pStyle w:val="Footer"/>
              <w:tabs>
                <w:tab w:val="clear" w:pos="4153"/>
                <w:tab w:val="clear" w:pos="8306"/>
              </w:tabs>
              <w:spacing w:line="240" w:lineRule="auto"/>
              <w:rPr>
                <w:rFonts w:ascii="Arial" w:hAnsi="Arial" w:cs="Arial"/>
              </w:rPr>
            </w:pPr>
            <w:r>
              <w:rPr>
                <w:rFonts w:ascii="Arial" w:hAnsi="Arial" w:cs="Arial"/>
              </w:rPr>
              <w:t>Board Members</w:t>
            </w:r>
          </w:p>
        </w:tc>
      </w:tr>
      <w:tr w:rsidR="001A1288" w:rsidRPr="002E44F6" w:rsidTr="00950834">
        <w:trPr>
          <w:trHeight w:val="488"/>
        </w:trPr>
        <w:tc>
          <w:tcPr>
            <w:tcW w:w="1164" w:type="dxa"/>
          </w:tcPr>
          <w:p w:rsidR="001A1288" w:rsidRPr="002E44F6" w:rsidRDefault="002E44F6" w:rsidP="00950834">
            <w:pPr>
              <w:spacing w:before="120" w:line="240" w:lineRule="auto"/>
              <w:rPr>
                <w:rFonts w:ascii="Arial" w:hAnsi="Arial" w:cs="Arial"/>
                <w:b/>
              </w:rPr>
            </w:pPr>
            <w:r w:rsidRPr="002E44F6">
              <w:rPr>
                <w:rFonts w:ascii="Arial" w:hAnsi="Arial" w:cs="Arial"/>
                <w:b/>
              </w:rPr>
              <w:lastRenderedPageBreak/>
              <w:t>0</w:t>
            </w:r>
            <w:r w:rsidR="007B7C4A">
              <w:rPr>
                <w:rFonts w:ascii="Arial" w:hAnsi="Arial" w:cs="Arial"/>
                <w:b/>
              </w:rPr>
              <w:t>23</w:t>
            </w:r>
            <w:r w:rsidRPr="002E44F6">
              <w:rPr>
                <w:rFonts w:ascii="Arial" w:hAnsi="Arial" w:cs="Arial"/>
                <w:b/>
              </w:rPr>
              <w:t>-1819</w:t>
            </w:r>
          </w:p>
        </w:tc>
        <w:tc>
          <w:tcPr>
            <w:tcW w:w="7371" w:type="dxa"/>
          </w:tcPr>
          <w:p w:rsidR="001A1288" w:rsidRDefault="001A1288" w:rsidP="00950834">
            <w:pPr>
              <w:widowControl/>
              <w:adjustRightInd/>
              <w:spacing w:before="120" w:line="240" w:lineRule="auto"/>
              <w:textAlignment w:val="auto"/>
              <w:rPr>
                <w:rFonts w:ascii="Arial" w:hAnsi="Arial" w:cs="Arial"/>
                <w:b/>
              </w:rPr>
            </w:pPr>
            <w:r w:rsidRPr="001A1288">
              <w:rPr>
                <w:rFonts w:ascii="Arial" w:hAnsi="Arial" w:cs="Arial"/>
                <w:b/>
              </w:rPr>
              <w:t>C</w:t>
            </w:r>
            <w:r w:rsidR="00C9376E">
              <w:rPr>
                <w:rFonts w:ascii="Arial" w:hAnsi="Arial" w:cs="Arial"/>
                <w:b/>
              </w:rPr>
              <w:t>OLLEGE IMROVEMENT PLAN</w:t>
            </w:r>
            <w:r w:rsidR="00831189">
              <w:rPr>
                <w:rFonts w:ascii="Arial" w:hAnsi="Arial" w:cs="Arial"/>
                <w:b/>
              </w:rPr>
              <w:t xml:space="preserve"> </w:t>
            </w:r>
          </w:p>
          <w:p w:rsidR="00595065" w:rsidRPr="00595065" w:rsidRDefault="00831189" w:rsidP="00950834">
            <w:pPr>
              <w:widowControl/>
              <w:adjustRightInd/>
              <w:spacing w:before="120" w:line="240" w:lineRule="auto"/>
              <w:textAlignment w:val="auto"/>
              <w:rPr>
                <w:rFonts w:ascii="Arial" w:hAnsi="Arial" w:cs="Arial"/>
              </w:rPr>
            </w:pPr>
            <w:r>
              <w:rPr>
                <w:rFonts w:ascii="Arial" w:hAnsi="Arial" w:cs="Arial"/>
              </w:rPr>
              <w:t xml:space="preserve">The VP Curriculum presented the emerging areas for development </w:t>
            </w:r>
            <w:r w:rsidR="007B7C4A">
              <w:rPr>
                <w:rFonts w:ascii="Arial" w:hAnsi="Arial" w:cs="Arial"/>
              </w:rPr>
              <w:t xml:space="preserve">and </w:t>
            </w:r>
            <w:r>
              <w:rPr>
                <w:rFonts w:ascii="Arial" w:hAnsi="Arial" w:cs="Arial"/>
              </w:rPr>
              <w:t>key priorities for 2018-19:</w:t>
            </w:r>
          </w:p>
          <w:p w:rsidR="00595065" w:rsidRPr="00831189" w:rsidRDefault="00595065" w:rsidP="00950834">
            <w:pPr>
              <w:pStyle w:val="ListParagraph"/>
              <w:widowControl/>
              <w:numPr>
                <w:ilvl w:val="0"/>
                <w:numId w:val="5"/>
              </w:numPr>
              <w:adjustRightInd/>
              <w:spacing w:before="120" w:line="240" w:lineRule="auto"/>
              <w:textAlignment w:val="auto"/>
              <w:rPr>
                <w:rFonts w:ascii="Arial" w:hAnsi="Arial" w:cs="Arial"/>
                <w:b/>
              </w:rPr>
            </w:pPr>
            <w:r w:rsidRPr="00831189">
              <w:rPr>
                <w:rFonts w:ascii="Arial" w:hAnsi="Arial" w:cs="Arial"/>
                <w:b/>
              </w:rPr>
              <w:t>Further Education</w:t>
            </w:r>
          </w:p>
          <w:p w:rsidR="005C1A6B" w:rsidRDefault="00831189"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Achievement, including inconsistent profile</w:t>
            </w:r>
            <w:r w:rsidR="00224FD2">
              <w:rPr>
                <w:rFonts w:ascii="Arial" w:hAnsi="Arial" w:cs="Arial"/>
              </w:rPr>
              <w:t>s</w:t>
            </w:r>
            <w:r w:rsidRPr="007B7C4A">
              <w:rPr>
                <w:rFonts w:ascii="Arial" w:hAnsi="Arial" w:cs="Arial"/>
              </w:rPr>
              <w:t xml:space="preserve"> (one area improved, whilst another declined), improvement of both GCSE and Functional Skills in English.  </w:t>
            </w:r>
          </w:p>
          <w:p w:rsidR="00595065" w:rsidRPr="007B7C4A" w:rsidRDefault="00831189"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W</w:t>
            </w:r>
            <w:r w:rsidR="00595065" w:rsidRPr="007B7C4A">
              <w:rPr>
                <w:rFonts w:ascii="Arial" w:hAnsi="Arial" w:cs="Arial"/>
              </w:rPr>
              <w:t>ork</w:t>
            </w:r>
            <w:r w:rsidR="007B7C4A" w:rsidRPr="007B7C4A">
              <w:rPr>
                <w:rFonts w:ascii="Arial" w:hAnsi="Arial" w:cs="Arial"/>
              </w:rPr>
              <w:t>ing</w:t>
            </w:r>
            <w:r w:rsidR="00595065" w:rsidRPr="007B7C4A">
              <w:rPr>
                <w:rFonts w:ascii="Arial" w:hAnsi="Arial" w:cs="Arial"/>
              </w:rPr>
              <w:t xml:space="preserve"> with WESS to ensure timely </w:t>
            </w:r>
            <w:r w:rsidR="007B7C4A" w:rsidRPr="007B7C4A">
              <w:rPr>
                <w:rFonts w:ascii="Arial" w:hAnsi="Arial" w:cs="Arial"/>
              </w:rPr>
              <w:t xml:space="preserve">and accurate achievement claims, it was noted that this </w:t>
            </w:r>
            <w:r w:rsidR="00224FD2">
              <w:rPr>
                <w:rFonts w:ascii="Arial" w:hAnsi="Arial" w:cs="Arial"/>
              </w:rPr>
              <w:t>had been</w:t>
            </w:r>
            <w:r w:rsidR="007B7C4A" w:rsidRPr="007B7C4A">
              <w:rPr>
                <w:rFonts w:ascii="Arial" w:hAnsi="Arial" w:cs="Arial"/>
              </w:rPr>
              <w:t xml:space="preserve"> an internal</w:t>
            </w:r>
            <w:r w:rsidR="00977298">
              <w:rPr>
                <w:rFonts w:ascii="Arial" w:hAnsi="Arial" w:cs="Arial"/>
              </w:rPr>
              <w:t xml:space="preserve"> WESS</w:t>
            </w:r>
            <w:r w:rsidR="00595065" w:rsidRPr="007B7C4A">
              <w:rPr>
                <w:rFonts w:ascii="Arial" w:hAnsi="Arial" w:cs="Arial"/>
              </w:rPr>
              <w:t xml:space="preserve"> issue</w:t>
            </w:r>
            <w:r w:rsidR="007B7C4A" w:rsidRPr="007B7C4A">
              <w:rPr>
                <w:rFonts w:ascii="Arial" w:hAnsi="Arial" w:cs="Arial"/>
              </w:rPr>
              <w:t xml:space="preserve"> which had been experienced and discussed at Board previously.  </w:t>
            </w:r>
            <w:r w:rsidRPr="007B7C4A">
              <w:rPr>
                <w:rFonts w:ascii="Arial" w:hAnsi="Arial" w:cs="Arial"/>
              </w:rPr>
              <w:t xml:space="preserve">It was agreed that this issue </w:t>
            </w:r>
            <w:r w:rsidR="008D50EB">
              <w:rPr>
                <w:rFonts w:ascii="Arial" w:hAnsi="Arial" w:cs="Arial"/>
              </w:rPr>
              <w:t>should be revisited by</w:t>
            </w:r>
            <w:r w:rsidR="00BD50E8" w:rsidRPr="007B7C4A">
              <w:rPr>
                <w:rFonts w:ascii="Arial" w:hAnsi="Arial" w:cs="Arial"/>
              </w:rPr>
              <w:t xml:space="preserve"> </w:t>
            </w:r>
            <w:r w:rsidR="008D50EB">
              <w:rPr>
                <w:rFonts w:ascii="Arial" w:hAnsi="Arial" w:cs="Arial"/>
              </w:rPr>
              <w:t xml:space="preserve">the </w:t>
            </w:r>
            <w:r w:rsidR="00BD50E8" w:rsidRPr="007B7C4A">
              <w:rPr>
                <w:rFonts w:ascii="Arial" w:hAnsi="Arial" w:cs="Arial"/>
              </w:rPr>
              <w:t>Board in February 2019</w:t>
            </w:r>
            <w:r w:rsidR="008D50EB">
              <w:rPr>
                <w:rFonts w:ascii="Arial" w:hAnsi="Arial" w:cs="Arial"/>
              </w:rPr>
              <w:t xml:space="preserve"> </w:t>
            </w:r>
            <w:r w:rsidR="00BD50E8" w:rsidRPr="007B7C4A">
              <w:rPr>
                <w:rFonts w:ascii="Arial" w:hAnsi="Arial" w:cs="Arial"/>
              </w:rPr>
              <w:t xml:space="preserve"> </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Voca</w:t>
            </w:r>
            <w:r w:rsidR="00831189" w:rsidRPr="007B7C4A">
              <w:rPr>
                <w:rFonts w:ascii="Arial" w:hAnsi="Arial" w:cs="Arial"/>
              </w:rPr>
              <w:t>tional and Academic Value Added, including review of targets set,</w:t>
            </w:r>
            <w:r w:rsidR="007B7C4A" w:rsidRPr="007B7C4A">
              <w:rPr>
                <w:rFonts w:ascii="Arial" w:hAnsi="Arial" w:cs="Arial"/>
              </w:rPr>
              <w:t xml:space="preserve"> i</w:t>
            </w:r>
            <w:r w:rsidRPr="007B7C4A">
              <w:rPr>
                <w:rFonts w:ascii="Arial" w:hAnsi="Arial" w:cs="Arial"/>
              </w:rPr>
              <w:t>nconsistent stretch and challenge in some lessons</w:t>
            </w:r>
            <w:r w:rsidR="00831189" w:rsidRPr="007B7C4A">
              <w:rPr>
                <w:rFonts w:ascii="Arial" w:hAnsi="Arial" w:cs="Arial"/>
              </w:rPr>
              <w:t xml:space="preserve"> and </w:t>
            </w:r>
            <w:r w:rsidR="007B7C4A" w:rsidRPr="007B7C4A">
              <w:rPr>
                <w:rFonts w:ascii="Arial" w:hAnsi="Arial" w:cs="Arial"/>
              </w:rPr>
              <w:t>i</w:t>
            </w:r>
            <w:r w:rsidRPr="007B7C4A">
              <w:rPr>
                <w:rFonts w:ascii="Arial" w:hAnsi="Arial" w:cs="Arial"/>
              </w:rPr>
              <w:t>nconsistent assessment planning for some courses</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Further developments to digital learning following roll out of new college model</w:t>
            </w:r>
            <w:r w:rsidR="008D50EB">
              <w:rPr>
                <w:rFonts w:ascii="Arial" w:hAnsi="Arial" w:cs="Arial"/>
              </w:rPr>
              <w:t xml:space="preserve"> </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Participation in external work placements for some curriculum areas and compliance with capacity funding rules</w:t>
            </w:r>
            <w:r w:rsidR="008D50EB">
              <w:rPr>
                <w:rFonts w:ascii="Arial" w:hAnsi="Arial" w:cs="Arial"/>
              </w:rPr>
              <w:t xml:space="preserve"> </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Inconsistent attenda</w:t>
            </w:r>
            <w:r w:rsidR="007B7C4A">
              <w:rPr>
                <w:rFonts w:ascii="Arial" w:hAnsi="Arial" w:cs="Arial"/>
              </w:rPr>
              <w:t>nce rates (high in some areas</w:t>
            </w:r>
            <w:r w:rsidR="00B26C40">
              <w:rPr>
                <w:rFonts w:ascii="Arial" w:hAnsi="Arial" w:cs="Arial"/>
              </w:rPr>
              <w:t>,</w:t>
            </w:r>
            <w:r w:rsidR="007B7C4A">
              <w:rPr>
                <w:rFonts w:ascii="Arial" w:hAnsi="Arial" w:cs="Arial"/>
              </w:rPr>
              <w:t xml:space="preserve"> whilst </w:t>
            </w:r>
            <w:r w:rsidRPr="007B7C4A">
              <w:rPr>
                <w:rFonts w:ascii="Arial" w:hAnsi="Arial" w:cs="Arial"/>
              </w:rPr>
              <w:t>low in others)</w:t>
            </w:r>
            <w:r w:rsidR="008D50EB">
              <w:rPr>
                <w:rFonts w:ascii="Arial" w:hAnsi="Arial" w:cs="Arial"/>
              </w:rPr>
              <w:t xml:space="preserve"> </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Assessing the impact of tutorial provision and content including Pr</w:t>
            </w:r>
            <w:r w:rsidR="008D50EB">
              <w:rPr>
                <w:rFonts w:ascii="Arial" w:hAnsi="Arial" w:cs="Arial"/>
              </w:rPr>
              <w:t xml:space="preserve">event </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Inconsistent quality of 1:1 tutorial reviews</w:t>
            </w:r>
            <w:r w:rsidR="008D50EB">
              <w:rPr>
                <w:rFonts w:ascii="Arial" w:hAnsi="Arial" w:cs="Arial"/>
              </w:rPr>
              <w:t xml:space="preserve"> </w:t>
            </w:r>
            <w:r w:rsidRPr="007B7C4A">
              <w:rPr>
                <w:rFonts w:ascii="Arial" w:hAnsi="Arial" w:cs="Arial"/>
              </w:rPr>
              <w:t xml:space="preserve"> </w:t>
            </w:r>
          </w:p>
          <w:p w:rsidR="00595065" w:rsidRPr="007B7C4A" w:rsidRDefault="00595065" w:rsidP="00950834">
            <w:pPr>
              <w:pStyle w:val="ListParagraph"/>
              <w:widowControl/>
              <w:numPr>
                <w:ilvl w:val="0"/>
                <w:numId w:val="7"/>
              </w:numPr>
              <w:adjustRightInd/>
              <w:spacing w:before="120" w:line="240" w:lineRule="auto"/>
              <w:textAlignment w:val="auto"/>
              <w:rPr>
                <w:rFonts w:ascii="Arial" w:hAnsi="Arial" w:cs="Arial"/>
              </w:rPr>
            </w:pPr>
            <w:r w:rsidRPr="007B7C4A">
              <w:rPr>
                <w:rFonts w:ascii="Arial" w:hAnsi="Arial" w:cs="Arial"/>
              </w:rPr>
              <w:t xml:space="preserve">Review of </w:t>
            </w:r>
            <w:r w:rsidR="008D50EB">
              <w:rPr>
                <w:rFonts w:ascii="Arial" w:hAnsi="Arial" w:cs="Arial"/>
              </w:rPr>
              <w:t xml:space="preserve">the </w:t>
            </w:r>
            <w:r w:rsidRPr="007B7C4A">
              <w:rPr>
                <w:rFonts w:ascii="Arial" w:hAnsi="Arial" w:cs="Arial"/>
              </w:rPr>
              <w:t>subcontracting processes</w:t>
            </w:r>
            <w:r w:rsidR="008D50EB">
              <w:rPr>
                <w:rFonts w:ascii="Arial" w:hAnsi="Arial" w:cs="Arial"/>
              </w:rPr>
              <w:t xml:space="preserve"> </w:t>
            </w:r>
          </w:p>
          <w:p w:rsidR="00595065" w:rsidRDefault="00595065" w:rsidP="00950834">
            <w:pPr>
              <w:widowControl/>
              <w:adjustRightInd/>
              <w:spacing w:before="120" w:line="240" w:lineRule="auto"/>
              <w:textAlignment w:val="auto"/>
              <w:rPr>
                <w:rFonts w:ascii="Arial" w:hAnsi="Arial" w:cs="Arial"/>
              </w:rPr>
            </w:pPr>
          </w:p>
          <w:p w:rsidR="00595065" w:rsidRPr="00595065" w:rsidRDefault="00595065" w:rsidP="00950834">
            <w:pPr>
              <w:pStyle w:val="ListParagraph"/>
              <w:widowControl/>
              <w:numPr>
                <w:ilvl w:val="0"/>
                <w:numId w:val="5"/>
              </w:numPr>
              <w:adjustRightInd/>
              <w:spacing w:before="120" w:line="240" w:lineRule="auto"/>
              <w:textAlignment w:val="auto"/>
              <w:rPr>
                <w:rFonts w:ascii="Arial" w:hAnsi="Arial" w:cs="Arial"/>
              </w:rPr>
            </w:pPr>
            <w:r w:rsidRPr="00595065">
              <w:rPr>
                <w:rFonts w:ascii="Arial" w:hAnsi="Arial" w:cs="Arial"/>
              </w:rPr>
              <w:t>Apprenticeships</w:t>
            </w:r>
          </w:p>
          <w:p w:rsidR="00595065" w:rsidRPr="007B7C4A" w:rsidRDefault="00595065" w:rsidP="00950834">
            <w:pPr>
              <w:pStyle w:val="ListParagraph"/>
              <w:widowControl/>
              <w:numPr>
                <w:ilvl w:val="0"/>
                <w:numId w:val="8"/>
              </w:numPr>
              <w:adjustRightInd/>
              <w:spacing w:before="120" w:line="240" w:lineRule="auto"/>
              <w:textAlignment w:val="auto"/>
              <w:rPr>
                <w:rFonts w:ascii="Arial" w:hAnsi="Arial" w:cs="Arial"/>
              </w:rPr>
            </w:pPr>
            <w:r w:rsidRPr="007B7C4A">
              <w:rPr>
                <w:rFonts w:ascii="Arial" w:hAnsi="Arial" w:cs="Arial"/>
              </w:rPr>
              <w:t xml:space="preserve">Achievement rates in Hairdressing </w:t>
            </w:r>
          </w:p>
          <w:p w:rsidR="00595065" w:rsidRPr="007B7C4A" w:rsidRDefault="00595065" w:rsidP="00950834">
            <w:pPr>
              <w:pStyle w:val="ListParagraph"/>
              <w:widowControl/>
              <w:numPr>
                <w:ilvl w:val="0"/>
                <w:numId w:val="8"/>
              </w:numPr>
              <w:adjustRightInd/>
              <w:spacing w:before="120" w:line="240" w:lineRule="auto"/>
              <w:textAlignment w:val="auto"/>
              <w:rPr>
                <w:rFonts w:ascii="Arial" w:hAnsi="Arial" w:cs="Arial"/>
              </w:rPr>
            </w:pPr>
            <w:r w:rsidRPr="007B7C4A">
              <w:rPr>
                <w:rFonts w:ascii="Arial" w:hAnsi="Arial" w:cs="Arial"/>
              </w:rPr>
              <w:t>Achievement for Clinical Health Care</w:t>
            </w:r>
          </w:p>
          <w:p w:rsidR="00595065" w:rsidRPr="007B7C4A" w:rsidRDefault="00595065" w:rsidP="00950834">
            <w:pPr>
              <w:pStyle w:val="ListParagraph"/>
              <w:widowControl/>
              <w:numPr>
                <w:ilvl w:val="0"/>
                <w:numId w:val="8"/>
              </w:numPr>
              <w:adjustRightInd/>
              <w:spacing w:before="120" w:line="240" w:lineRule="auto"/>
              <w:textAlignment w:val="auto"/>
              <w:rPr>
                <w:rFonts w:ascii="Arial" w:hAnsi="Arial" w:cs="Arial"/>
              </w:rPr>
            </w:pPr>
            <w:r w:rsidRPr="007B7C4A">
              <w:rPr>
                <w:rFonts w:ascii="Arial" w:hAnsi="Arial" w:cs="Arial"/>
              </w:rPr>
              <w:t>Delivery of Functional Skills for apprentices</w:t>
            </w:r>
          </w:p>
          <w:p w:rsidR="00595065" w:rsidRPr="00595065" w:rsidRDefault="00595065" w:rsidP="00950834">
            <w:pPr>
              <w:widowControl/>
              <w:adjustRightInd/>
              <w:spacing w:before="120" w:line="240" w:lineRule="auto"/>
              <w:textAlignment w:val="auto"/>
              <w:rPr>
                <w:rFonts w:ascii="Arial" w:hAnsi="Arial" w:cs="Arial"/>
              </w:rPr>
            </w:pPr>
          </w:p>
          <w:p w:rsidR="00595065" w:rsidRPr="00595065" w:rsidRDefault="00595065" w:rsidP="00950834">
            <w:pPr>
              <w:pStyle w:val="ListParagraph"/>
              <w:widowControl/>
              <w:numPr>
                <w:ilvl w:val="0"/>
                <w:numId w:val="5"/>
              </w:numPr>
              <w:adjustRightInd/>
              <w:spacing w:before="120" w:line="240" w:lineRule="auto"/>
              <w:textAlignment w:val="auto"/>
              <w:rPr>
                <w:rFonts w:ascii="Arial" w:hAnsi="Arial" w:cs="Arial"/>
              </w:rPr>
            </w:pPr>
            <w:r w:rsidRPr="00595065">
              <w:rPr>
                <w:rFonts w:ascii="Arial" w:hAnsi="Arial" w:cs="Arial"/>
              </w:rPr>
              <w:t xml:space="preserve">Higher Education </w:t>
            </w:r>
          </w:p>
          <w:p w:rsidR="00595065" w:rsidRPr="007B7C4A" w:rsidRDefault="008D50EB" w:rsidP="00950834">
            <w:pPr>
              <w:pStyle w:val="ListParagraph"/>
              <w:widowControl/>
              <w:numPr>
                <w:ilvl w:val="0"/>
                <w:numId w:val="9"/>
              </w:numPr>
              <w:adjustRightInd/>
              <w:spacing w:before="120" w:line="240" w:lineRule="auto"/>
              <w:textAlignment w:val="auto"/>
              <w:rPr>
                <w:rFonts w:ascii="Arial" w:hAnsi="Arial" w:cs="Arial"/>
              </w:rPr>
            </w:pPr>
            <w:r>
              <w:rPr>
                <w:rFonts w:ascii="Arial" w:hAnsi="Arial" w:cs="Arial"/>
              </w:rPr>
              <w:t>Completion of the r</w:t>
            </w:r>
            <w:r w:rsidR="00595065" w:rsidRPr="007B7C4A">
              <w:rPr>
                <w:rFonts w:ascii="Arial" w:hAnsi="Arial" w:cs="Arial"/>
              </w:rPr>
              <w:t xml:space="preserve">egistration </w:t>
            </w:r>
            <w:r>
              <w:rPr>
                <w:rFonts w:ascii="Arial" w:hAnsi="Arial" w:cs="Arial"/>
              </w:rPr>
              <w:t>process</w:t>
            </w:r>
            <w:r w:rsidR="00595065" w:rsidRPr="007B7C4A">
              <w:rPr>
                <w:rFonts w:ascii="Arial" w:hAnsi="Arial" w:cs="Arial"/>
              </w:rPr>
              <w:t xml:space="preserve"> with </w:t>
            </w:r>
            <w:r>
              <w:rPr>
                <w:rFonts w:ascii="Arial" w:hAnsi="Arial" w:cs="Arial"/>
              </w:rPr>
              <w:t xml:space="preserve">the </w:t>
            </w:r>
            <w:r w:rsidR="00595065" w:rsidRPr="007B7C4A">
              <w:rPr>
                <w:rFonts w:ascii="Arial" w:hAnsi="Arial" w:cs="Arial"/>
              </w:rPr>
              <w:t>Office for Students</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Establish</w:t>
            </w:r>
            <w:r w:rsidR="008D50EB">
              <w:rPr>
                <w:rFonts w:ascii="Arial" w:hAnsi="Arial" w:cs="Arial"/>
              </w:rPr>
              <w:t>ment of</w:t>
            </w:r>
            <w:r w:rsidRPr="007B7C4A">
              <w:rPr>
                <w:rFonts w:ascii="Arial" w:hAnsi="Arial" w:cs="Arial"/>
              </w:rPr>
              <w:t xml:space="preserve"> a complete electronic data set for HE students </w:t>
            </w:r>
            <w:r w:rsidR="008D50EB">
              <w:rPr>
                <w:rFonts w:ascii="Arial" w:hAnsi="Arial" w:cs="Arial"/>
              </w:rPr>
              <w:t xml:space="preserve">- </w:t>
            </w:r>
            <w:r w:rsidRPr="007B7C4A">
              <w:rPr>
                <w:rFonts w:ascii="Arial" w:hAnsi="Arial" w:cs="Arial"/>
              </w:rPr>
              <w:t>for reporting purposes</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Teaching Excellence Framework accreditation</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Monitor</w:t>
            </w:r>
            <w:r w:rsidR="007B7C4A">
              <w:rPr>
                <w:rFonts w:ascii="Arial" w:hAnsi="Arial" w:cs="Arial"/>
              </w:rPr>
              <w:t>ing and evaluating</w:t>
            </w:r>
            <w:r w:rsidRPr="007B7C4A">
              <w:rPr>
                <w:rFonts w:ascii="Arial" w:hAnsi="Arial" w:cs="Arial"/>
              </w:rPr>
              <w:t xml:space="preserve"> the first Degree apprenticeship courses in Engineering and Nursing Associate</w:t>
            </w:r>
          </w:p>
          <w:p w:rsidR="00595065" w:rsidRPr="007B7C4A" w:rsidRDefault="007B7C4A" w:rsidP="00950834">
            <w:pPr>
              <w:pStyle w:val="ListParagraph"/>
              <w:widowControl/>
              <w:numPr>
                <w:ilvl w:val="0"/>
                <w:numId w:val="9"/>
              </w:numPr>
              <w:adjustRightInd/>
              <w:spacing w:before="120" w:line="240" w:lineRule="auto"/>
              <w:textAlignment w:val="auto"/>
              <w:rPr>
                <w:rFonts w:ascii="Arial" w:hAnsi="Arial" w:cs="Arial"/>
              </w:rPr>
            </w:pPr>
            <w:r>
              <w:rPr>
                <w:rFonts w:ascii="Arial" w:hAnsi="Arial" w:cs="Arial"/>
              </w:rPr>
              <w:t>Compliance</w:t>
            </w:r>
            <w:r w:rsidR="00595065" w:rsidRPr="007B7C4A">
              <w:rPr>
                <w:rFonts w:ascii="Arial" w:hAnsi="Arial" w:cs="Arial"/>
              </w:rPr>
              <w:t xml:space="preserve"> with regulatory body (Office for Students) requirements including a redesign of the Access and Participation Plan and new monitoring procedures</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Implement</w:t>
            </w:r>
            <w:r w:rsidR="001B7F85">
              <w:rPr>
                <w:rFonts w:ascii="Arial" w:hAnsi="Arial" w:cs="Arial"/>
              </w:rPr>
              <w:t>ation of</w:t>
            </w:r>
            <w:r w:rsidRPr="007B7C4A">
              <w:rPr>
                <w:rFonts w:ascii="Arial" w:hAnsi="Arial" w:cs="Arial"/>
              </w:rPr>
              <w:t xml:space="preserve"> the AoC Scholarship Framework</w:t>
            </w:r>
          </w:p>
          <w:p w:rsidR="00595065" w:rsidRPr="007B7C4A" w:rsidRDefault="001B7F85" w:rsidP="00950834">
            <w:pPr>
              <w:pStyle w:val="ListParagraph"/>
              <w:widowControl/>
              <w:numPr>
                <w:ilvl w:val="0"/>
                <w:numId w:val="9"/>
              </w:numPr>
              <w:adjustRightInd/>
              <w:spacing w:before="120" w:line="240" w:lineRule="auto"/>
              <w:textAlignment w:val="auto"/>
              <w:rPr>
                <w:rFonts w:ascii="Arial" w:hAnsi="Arial" w:cs="Arial"/>
              </w:rPr>
            </w:pPr>
            <w:r>
              <w:rPr>
                <w:rFonts w:ascii="Arial" w:hAnsi="Arial" w:cs="Arial"/>
              </w:rPr>
              <w:t>Introduction of</w:t>
            </w:r>
            <w:r w:rsidR="00595065" w:rsidRPr="007B7C4A">
              <w:rPr>
                <w:rFonts w:ascii="Arial" w:hAnsi="Arial" w:cs="Arial"/>
              </w:rPr>
              <w:t xml:space="preserve"> a student partnership framework for HE in order to better understand students’ needs and perspectives</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Develop</w:t>
            </w:r>
            <w:r w:rsidR="001B7F85">
              <w:rPr>
                <w:rFonts w:ascii="Arial" w:hAnsi="Arial" w:cs="Arial"/>
              </w:rPr>
              <w:t>ment of</w:t>
            </w:r>
            <w:r w:rsidRPr="007B7C4A">
              <w:rPr>
                <w:rFonts w:ascii="Arial" w:hAnsi="Arial" w:cs="Arial"/>
              </w:rPr>
              <w:t xml:space="preserve"> stronger </w:t>
            </w:r>
            <w:r w:rsidR="001B7F85">
              <w:rPr>
                <w:rFonts w:ascii="Arial" w:hAnsi="Arial" w:cs="Arial"/>
              </w:rPr>
              <w:t>links with partners and identification of</w:t>
            </w:r>
            <w:r w:rsidRPr="007B7C4A">
              <w:rPr>
                <w:rFonts w:ascii="Arial" w:hAnsi="Arial" w:cs="Arial"/>
              </w:rPr>
              <w:t xml:space="preserve"> new partners for collaborative projects and growth opportunities</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Increase</w:t>
            </w:r>
            <w:r w:rsidR="001B7F85">
              <w:rPr>
                <w:rFonts w:ascii="Arial" w:hAnsi="Arial" w:cs="Arial"/>
              </w:rPr>
              <w:t>d</w:t>
            </w:r>
            <w:r w:rsidRPr="007B7C4A">
              <w:rPr>
                <w:rFonts w:ascii="Arial" w:hAnsi="Arial" w:cs="Arial"/>
              </w:rPr>
              <w:t xml:space="preserve"> internal progression onto Level 4 courses</w:t>
            </w:r>
          </w:p>
          <w:p w:rsidR="00595065"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Work with Southern Universities Network on the widening participation agenda</w:t>
            </w:r>
          </w:p>
          <w:p w:rsidR="00BD50E8" w:rsidRPr="007B7C4A" w:rsidRDefault="00595065" w:rsidP="00950834">
            <w:pPr>
              <w:pStyle w:val="ListParagraph"/>
              <w:widowControl/>
              <w:numPr>
                <w:ilvl w:val="0"/>
                <w:numId w:val="9"/>
              </w:numPr>
              <w:adjustRightInd/>
              <w:spacing w:before="120" w:line="240" w:lineRule="auto"/>
              <w:textAlignment w:val="auto"/>
              <w:rPr>
                <w:rFonts w:ascii="Arial" w:hAnsi="Arial" w:cs="Arial"/>
              </w:rPr>
            </w:pPr>
            <w:r w:rsidRPr="007B7C4A">
              <w:rPr>
                <w:rFonts w:ascii="Arial" w:hAnsi="Arial" w:cs="Arial"/>
              </w:rPr>
              <w:t>Further develop</w:t>
            </w:r>
            <w:r w:rsidR="001B7F85">
              <w:rPr>
                <w:rFonts w:ascii="Arial" w:hAnsi="Arial" w:cs="Arial"/>
              </w:rPr>
              <w:t>ment of</w:t>
            </w:r>
            <w:r w:rsidRPr="007B7C4A">
              <w:rPr>
                <w:rFonts w:ascii="Arial" w:hAnsi="Arial" w:cs="Arial"/>
              </w:rPr>
              <w:t xml:space="preserve"> HE specif</w:t>
            </w:r>
            <w:r w:rsidR="00BD50E8" w:rsidRPr="007B7C4A">
              <w:rPr>
                <w:rFonts w:ascii="Arial" w:hAnsi="Arial" w:cs="Arial"/>
              </w:rPr>
              <w:t>ic student support and services</w:t>
            </w:r>
          </w:p>
          <w:p w:rsidR="00BD50E8" w:rsidRDefault="00BD50E8" w:rsidP="00950834">
            <w:pPr>
              <w:widowControl/>
              <w:adjustRightInd/>
              <w:spacing w:before="120" w:line="240" w:lineRule="auto"/>
              <w:textAlignment w:val="auto"/>
              <w:rPr>
                <w:rFonts w:ascii="Arial" w:hAnsi="Arial" w:cs="Arial"/>
              </w:rPr>
            </w:pPr>
          </w:p>
          <w:p w:rsidR="00595065" w:rsidRPr="00BD50E8" w:rsidRDefault="00595065" w:rsidP="00950834">
            <w:pPr>
              <w:pStyle w:val="ListParagraph"/>
              <w:widowControl/>
              <w:numPr>
                <w:ilvl w:val="0"/>
                <w:numId w:val="5"/>
              </w:numPr>
              <w:adjustRightInd/>
              <w:spacing w:before="120" w:line="240" w:lineRule="auto"/>
              <w:textAlignment w:val="auto"/>
              <w:rPr>
                <w:rFonts w:ascii="Arial" w:hAnsi="Arial" w:cs="Arial"/>
              </w:rPr>
            </w:pPr>
            <w:r w:rsidRPr="00BD50E8">
              <w:rPr>
                <w:rFonts w:ascii="Arial" w:hAnsi="Arial" w:cs="Arial"/>
              </w:rPr>
              <w:t>Residential</w:t>
            </w:r>
          </w:p>
          <w:p w:rsidR="00595065" w:rsidRPr="007B7C4A" w:rsidRDefault="00595065" w:rsidP="00950834">
            <w:pPr>
              <w:pStyle w:val="ListParagraph"/>
              <w:widowControl/>
              <w:numPr>
                <w:ilvl w:val="0"/>
                <w:numId w:val="10"/>
              </w:numPr>
              <w:adjustRightInd/>
              <w:spacing w:before="120" w:line="240" w:lineRule="auto"/>
              <w:textAlignment w:val="auto"/>
              <w:rPr>
                <w:rFonts w:ascii="Arial" w:hAnsi="Arial" w:cs="Arial"/>
              </w:rPr>
            </w:pPr>
            <w:r w:rsidRPr="007B7C4A">
              <w:rPr>
                <w:rFonts w:ascii="Arial" w:hAnsi="Arial" w:cs="Arial"/>
              </w:rPr>
              <w:t>Compliance with the new National Minimum Standards for college accommodation</w:t>
            </w:r>
          </w:p>
          <w:p w:rsidR="00595065" w:rsidRPr="007B7C4A" w:rsidRDefault="00595065" w:rsidP="00950834">
            <w:pPr>
              <w:pStyle w:val="ListParagraph"/>
              <w:widowControl/>
              <w:numPr>
                <w:ilvl w:val="0"/>
                <w:numId w:val="10"/>
              </w:numPr>
              <w:adjustRightInd/>
              <w:spacing w:before="120" w:line="240" w:lineRule="auto"/>
              <w:textAlignment w:val="auto"/>
              <w:rPr>
                <w:rFonts w:ascii="Arial" w:hAnsi="Arial" w:cs="Arial"/>
              </w:rPr>
            </w:pPr>
            <w:r w:rsidRPr="007B7C4A">
              <w:rPr>
                <w:rFonts w:ascii="Arial" w:hAnsi="Arial" w:cs="Arial"/>
              </w:rPr>
              <w:t>Review of SLA for outsourced provision following new National Minimum Standards</w:t>
            </w:r>
          </w:p>
          <w:p w:rsidR="00633309" w:rsidRPr="007B7C4A" w:rsidRDefault="00595065" w:rsidP="00950834">
            <w:pPr>
              <w:pStyle w:val="ListParagraph"/>
              <w:widowControl/>
              <w:numPr>
                <w:ilvl w:val="0"/>
                <w:numId w:val="10"/>
              </w:numPr>
              <w:adjustRightInd/>
              <w:spacing w:before="120" w:line="240" w:lineRule="auto"/>
              <w:textAlignment w:val="auto"/>
              <w:rPr>
                <w:rFonts w:ascii="Arial" w:hAnsi="Arial" w:cs="Arial"/>
              </w:rPr>
            </w:pPr>
            <w:r w:rsidRPr="007B7C4A">
              <w:rPr>
                <w:rFonts w:ascii="Arial" w:hAnsi="Arial" w:cs="Arial"/>
              </w:rPr>
              <w:t>Ensuring sufficient capacity of hosts</w:t>
            </w:r>
          </w:p>
          <w:p w:rsidR="001A1288" w:rsidRPr="002E44F6" w:rsidRDefault="00BE2103" w:rsidP="00950834">
            <w:pPr>
              <w:spacing w:before="120" w:after="120" w:line="240" w:lineRule="auto"/>
              <w:rPr>
                <w:rFonts w:ascii="Arial" w:hAnsi="Arial" w:cs="Arial"/>
                <w:b/>
              </w:rPr>
            </w:pPr>
            <w:r w:rsidRPr="00BE2103">
              <w:rPr>
                <w:rFonts w:ascii="Arial" w:hAnsi="Arial" w:cs="Arial"/>
                <w:b/>
              </w:rPr>
              <w:t>RESOLVED</w:t>
            </w:r>
            <w:r w:rsidR="00B17F41" w:rsidRPr="00BE2103">
              <w:rPr>
                <w:rFonts w:ascii="Arial" w:hAnsi="Arial" w:cs="Arial"/>
                <w:b/>
              </w:rPr>
              <w:t xml:space="preserve">: </w:t>
            </w:r>
            <w:r w:rsidR="00B17F41">
              <w:rPr>
                <w:rFonts w:ascii="Arial" w:hAnsi="Arial" w:cs="Arial"/>
              </w:rPr>
              <w:t xml:space="preserve">The Board received </w:t>
            </w:r>
            <w:r w:rsidR="003458BC">
              <w:rPr>
                <w:rFonts w:ascii="Arial" w:hAnsi="Arial" w:cs="Arial"/>
              </w:rPr>
              <w:t xml:space="preserve">the </w:t>
            </w:r>
            <w:r w:rsidR="001A1288" w:rsidRPr="002E44F6">
              <w:rPr>
                <w:rFonts w:ascii="Arial" w:hAnsi="Arial" w:cs="Arial"/>
              </w:rPr>
              <w:t>report</w:t>
            </w:r>
            <w:r>
              <w:rPr>
                <w:rFonts w:ascii="Arial" w:hAnsi="Arial" w:cs="Arial"/>
              </w:rPr>
              <w:t xml:space="preserve"> </w:t>
            </w:r>
            <w:r w:rsidR="001A1288" w:rsidRPr="002E44F6">
              <w:rPr>
                <w:rFonts w:ascii="Arial" w:hAnsi="Arial" w:cs="Arial"/>
              </w:rPr>
              <w:t>from the VP Curriculum.</w:t>
            </w:r>
          </w:p>
        </w:tc>
        <w:tc>
          <w:tcPr>
            <w:tcW w:w="1134" w:type="dxa"/>
          </w:tcPr>
          <w:p w:rsidR="001A1288" w:rsidRPr="002E44F6" w:rsidRDefault="001A1288" w:rsidP="00DA422F">
            <w:pPr>
              <w:pStyle w:val="Footer"/>
              <w:tabs>
                <w:tab w:val="clear" w:pos="4153"/>
                <w:tab w:val="clear" w:pos="8306"/>
              </w:tabs>
              <w:spacing w:line="240" w:lineRule="auto"/>
              <w:rPr>
                <w:rFonts w:ascii="Arial" w:hAnsi="Arial" w:cs="Arial"/>
              </w:rPr>
            </w:pPr>
          </w:p>
        </w:tc>
      </w:tr>
      <w:tr w:rsidR="001A1288" w:rsidRPr="002E44F6" w:rsidTr="00950834">
        <w:trPr>
          <w:trHeight w:val="488"/>
        </w:trPr>
        <w:tc>
          <w:tcPr>
            <w:tcW w:w="1164" w:type="dxa"/>
          </w:tcPr>
          <w:p w:rsidR="001A1288" w:rsidRPr="002E44F6" w:rsidRDefault="002E44F6" w:rsidP="00950834">
            <w:pPr>
              <w:spacing w:before="120" w:line="240" w:lineRule="auto"/>
              <w:rPr>
                <w:rFonts w:ascii="Arial" w:hAnsi="Arial" w:cs="Arial"/>
                <w:b/>
              </w:rPr>
            </w:pPr>
            <w:r w:rsidRPr="002E44F6">
              <w:rPr>
                <w:rFonts w:ascii="Arial" w:hAnsi="Arial" w:cs="Arial"/>
                <w:b/>
              </w:rPr>
              <w:lastRenderedPageBreak/>
              <w:t>0</w:t>
            </w:r>
            <w:r w:rsidR="005C1915">
              <w:rPr>
                <w:rFonts w:ascii="Arial" w:hAnsi="Arial" w:cs="Arial"/>
                <w:b/>
              </w:rPr>
              <w:t>24</w:t>
            </w:r>
            <w:r w:rsidRPr="002E44F6">
              <w:rPr>
                <w:rFonts w:ascii="Arial" w:hAnsi="Arial" w:cs="Arial"/>
                <w:b/>
              </w:rPr>
              <w:t>-1819</w:t>
            </w:r>
          </w:p>
        </w:tc>
        <w:tc>
          <w:tcPr>
            <w:tcW w:w="7371" w:type="dxa"/>
          </w:tcPr>
          <w:p w:rsidR="001A1288" w:rsidRPr="001A1288" w:rsidRDefault="001A1288" w:rsidP="00950834">
            <w:pPr>
              <w:widowControl/>
              <w:adjustRightInd/>
              <w:spacing w:before="120" w:line="240" w:lineRule="auto"/>
              <w:textAlignment w:val="auto"/>
              <w:rPr>
                <w:rFonts w:ascii="Arial" w:hAnsi="Arial" w:cs="Arial"/>
                <w:b/>
              </w:rPr>
            </w:pPr>
            <w:r w:rsidRPr="001A1288">
              <w:rPr>
                <w:rFonts w:ascii="Arial" w:hAnsi="Arial" w:cs="Arial"/>
                <w:b/>
              </w:rPr>
              <w:t>KPI M</w:t>
            </w:r>
            <w:r w:rsidR="00C9376E">
              <w:rPr>
                <w:rFonts w:ascii="Arial" w:hAnsi="Arial" w:cs="Arial"/>
                <w:b/>
              </w:rPr>
              <w:t>ONITORING</w:t>
            </w:r>
          </w:p>
          <w:p w:rsidR="001A1288" w:rsidRPr="001A1288" w:rsidRDefault="001A1288" w:rsidP="00950834">
            <w:pPr>
              <w:widowControl/>
              <w:adjustRightInd/>
              <w:spacing w:before="120" w:after="120" w:line="240" w:lineRule="auto"/>
              <w:textAlignment w:val="auto"/>
              <w:rPr>
                <w:rFonts w:ascii="Arial" w:hAnsi="Arial" w:cs="Arial"/>
                <w:color w:val="FF0000"/>
              </w:rPr>
            </w:pPr>
            <w:r w:rsidRPr="001A1288">
              <w:rPr>
                <w:rFonts w:ascii="Arial" w:hAnsi="Arial" w:cs="Arial"/>
              </w:rPr>
              <w:t>For information: To receive and review the Performance Dashboards – 201</w:t>
            </w:r>
            <w:r w:rsidR="009405F1">
              <w:rPr>
                <w:rFonts w:ascii="Arial" w:hAnsi="Arial" w:cs="Arial"/>
              </w:rPr>
              <w:t>8/2019</w:t>
            </w:r>
            <w:r w:rsidRPr="001A1288">
              <w:rPr>
                <w:rFonts w:ascii="Arial" w:hAnsi="Arial" w:cs="Arial"/>
              </w:rPr>
              <w:t>:</w:t>
            </w:r>
          </w:p>
          <w:p w:rsidR="00D04F24" w:rsidRPr="008A1F7A" w:rsidRDefault="001A1288" w:rsidP="00950834">
            <w:pPr>
              <w:pStyle w:val="ListParagraph"/>
              <w:widowControl/>
              <w:numPr>
                <w:ilvl w:val="0"/>
                <w:numId w:val="3"/>
              </w:numPr>
              <w:tabs>
                <w:tab w:val="left" w:pos="884"/>
              </w:tabs>
              <w:adjustRightInd/>
              <w:spacing w:line="240" w:lineRule="auto"/>
              <w:textAlignment w:val="auto"/>
              <w:rPr>
                <w:rFonts w:ascii="Arial" w:hAnsi="Arial" w:cs="Arial"/>
                <w:b/>
              </w:rPr>
            </w:pPr>
            <w:r w:rsidRPr="008A1F7A">
              <w:rPr>
                <w:rFonts w:ascii="Arial" w:hAnsi="Arial" w:cs="Arial"/>
                <w:b/>
              </w:rPr>
              <w:t xml:space="preserve">Academic Dashboard (VP Curriculum) </w:t>
            </w:r>
          </w:p>
          <w:p w:rsidR="005D63F6" w:rsidRDefault="000B5C67" w:rsidP="00950834">
            <w:pPr>
              <w:widowControl/>
              <w:tabs>
                <w:tab w:val="left" w:pos="884"/>
              </w:tabs>
              <w:adjustRightInd/>
              <w:spacing w:line="240" w:lineRule="auto"/>
              <w:textAlignment w:val="auto"/>
              <w:rPr>
                <w:rFonts w:ascii="Arial" w:hAnsi="Arial" w:cs="Arial"/>
              </w:rPr>
            </w:pPr>
            <w:r w:rsidRPr="000B5C67">
              <w:rPr>
                <w:rFonts w:ascii="Arial" w:hAnsi="Arial" w:cs="Arial"/>
              </w:rPr>
              <w:t>A</w:t>
            </w:r>
            <w:r w:rsidR="005D63F6">
              <w:rPr>
                <w:rFonts w:ascii="Arial" w:hAnsi="Arial" w:cs="Arial"/>
              </w:rPr>
              <w:t xml:space="preserve">ttendance and Retention were both </w:t>
            </w:r>
            <w:r w:rsidR="00831189">
              <w:rPr>
                <w:rFonts w:ascii="Arial" w:hAnsi="Arial" w:cs="Arial"/>
              </w:rPr>
              <w:t xml:space="preserve">currently high which would be </w:t>
            </w:r>
            <w:r w:rsidR="005D63F6">
              <w:rPr>
                <w:rFonts w:ascii="Arial" w:hAnsi="Arial" w:cs="Arial"/>
              </w:rPr>
              <w:t xml:space="preserve">expected at this time of year. </w:t>
            </w:r>
            <w:r w:rsidR="002D264E">
              <w:rPr>
                <w:rFonts w:ascii="Arial" w:hAnsi="Arial" w:cs="Arial"/>
              </w:rPr>
              <w:t xml:space="preserve"> </w:t>
            </w:r>
            <w:r w:rsidR="005C1A6B">
              <w:rPr>
                <w:rFonts w:ascii="Arial" w:hAnsi="Arial" w:cs="Arial"/>
              </w:rPr>
              <w:t xml:space="preserve"> </w:t>
            </w:r>
          </w:p>
          <w:p w:rsidR="00D04F24" w:rsidRPr="00D04F24" w:rsidRDefault="00BD50E8" w:rsidP="00950834">
            <w:pPr>
              <w:widowControl/>
              <w:tabs>
                <w:tab w:val="left" w:pos="884"/>
              </w:tabs>
              <w:adjustRightInd/>
              <w:spacing w:line="240" w:lineRule="auto"/>
              <w:textAlignment w:val="auto"/>
              <w:rPr>
                <w:rFonts w:ascii="Arial" w:hAnsi="Arial" w:cs="Arial"/>
              </w:rPr>
            </w:pPr>
            <w:r>
              <w:rPr>
                <w:rFonts w:ascii="Arial" w:hAnsi="Arial" w:cs="Arial"/>
              </w:rPr>
              <w:t xml:space="preserve"> </w:t>
            </w:r>
          </w:p>
          <w:p w:rsidR="001A1288" w:rsidRPr="008A1F7A" w:rsidRDefault="001A1288" w:rsidP="00950834">
            <w:pPr>
              <w:pStyle w:val="ListParagraph"/>
              <w:widowControl/>
              <w:numPr>
                <w:ilvl w:val="0"/>
                <w:numId w:val="3"/>
              </w:numPr>
              <w:tabs>
                <w:tab w:val="left" w:pos="884"/>
              </w:tabs>
              <w:adjustRightInd/>
              <w:spacing w:line="240" w:lineRule="auto"/>
              <w:textAlignment w:val="auto"/>
              <w:rPr>
                <w:rFonts w:ascii="Arial" w:hAnsi="Arial" w:cs="Arial"/>
                <w:b/>
              </w:rPr>
            </w:pPr>
            <w:r w:rsidRPr="008A1F7A">
              <w:rPr>
                <w:rFonts w:ascii="Arial" w:hAnsi="Arial" w:cs="Arial"/>
                <w:b/>
              </w:rPr>
              <w:t>People Dashboard (EDHR)</w:t>
            </w:r>
          </w:p>
          <w:p w:rsidR="00D04F24" w:rsidRDefault="00FA64DA" w:rsidP="00950834">
            <w:pPr>
              <w:widowControl/>
              <w:tabs>
                <w:tab w:val="left" w:pos="884"/>
              </w:tabs>
              <w:adjustRightInd/>
              <w:spacing w:after="120" w:line="240" w:lineRule="auto"/>
              <w:textAlignment w:val="auto"/>
              <w:rPr>
                <w:rFonts w:ascii="Arial" w:hAnsi="Arial" w:cs="Arial"/>
              </w:rPr>
            </w:pPr>
            <w:r>
              <w:rPr>
                <w:rFonts w:ascii="Arial" w:hAnsi="Arial" w:cs="Arial"/>
              </w:rPr>
              <w:t xml:space="preserve">Sickness </w:t>
            </w:r>
            <w:r w:rsidR="00831189">
              <w:rPr>
                <w:rFonts w:ascii="Arial" w:hAnsi="Arial" w:cs="Arial"/>
              </w:rPr>
              <w:t xml:space="preserve">levels were flagged as </w:t>
            </w:r>
            <w:r>
              <w:rPr>
                <w:rFonts w:ascii="Arial" w:hAnsi="Arial" w:cs="Arial"/>
              </w:rPr>
              <w:t>amber</w:t>
            </w:r>
            <w:r w:rsidR="001B7F85">
              <w:rPr>
                <w:rFonts w:ascii="Arial" w:hAnsi="Arial" w:cs="Arial"/>
              </w:rPr>
              <w:t>.  It was reported that a s</w:t>
            </w:r>
            <w:r>
              <w:rPr>
                <w:rFonts w:ascii="Arial" w:hAnsi="Arial" w:cs="Arial"/>
              </w:rPr>
              <w:t>taff wellbeing initiative</w:t>
            </w:r>
            <w:r w:rsidR="001B7F85">
              <w:rPr>
                <w:rFonts w:ascii="Arial" w:hAnsi="Arial" w:cs="Arial"/>
              </w:rPr>
              <w:t xml:space="preserve"> had recently provided flu vaccinations</w:t>
            </w:r>
            <w:r>
              <w:rPr>
                <w:rFonts w:ascii="Arial" w:hAnsi="Arial" w:cs="Arial"/>
              </w:rPr>
              <w:t xml:space="preserve"> to </w:t>
            </w:r>
            <w:r w:rsidR="005D63F6">
              <w:rPr>
                <w:rFonts w:ascii="Arial" w:hAnsi="Arial" w:cs="Arial"/>
              </w:rPr>
              <w:t>one hundred and fifty</w:t>
            </w:r>
            <w:r>
              <w:rPr>
                <w:rFonts w:ascii="Arial" w:hAnsi="Arial" w:cs="Arial"/>
              </w:rPr>
              <w:t xml:space="preserve"> staff on site, </w:t>
            </w:r>
            <w:r w:rsidR="001B7F85">
              <w:rPr>
                <w:rFonts w:ascii="Arial" w:hAnsi="Arial" w:cs="Arial"/>
              </w:rPr>
              <w:t xml:space="preserve">it was </w:t>
            </w:r>
            <w:r>
              <w:rPr>
                <w:rFonts w:ascii="Arial" w:hAnsi="Arial" w:cs="Arial"/>
              </w:rPr>
              <w:t>hop</w:t>
            </w:r>
            <w:r w:rsidR="001B7F85">
              <w:rPr>
                <w:rFonts w:ascii="Arial" w:hAnsi="Arial" w:cs="Arial"/>
              </w:rPr>
              <w:t>ed that</w:t>
            </w:r>
            <w:r>
              <w:rPr>
                <w:rFonts w:ascii="Arial" w:hAnsi="Arial" w:cs="Arial"/>
              </w:rPr>
              <w:t xml:space="preserve"> through the</w:t>
            </w:r>
            <w:r w:rsidR="001B7F85">
              <w:rPr>
                <w:rFonts w:ascii="Arial" w:hAnsi="Arial" w:cs="Arial"/>
              </w:rPr>
              <w:t xml:space="preserve"> upcoming</w:t>
            </w:r>
            <w:r>
              <w:rPr>
                <w:rFonts w:ascii="Arial" w:hAnsi="Arial" w:cs="Arial"/>
              </w:rPr>
              <w:t xml:space="preserve"> winter months, this w</w:t>
            </w:r>
            <w:r w:rsidR="001B7F85">
              <w:rPr>
                <w:rFonts w:ascii="Arial" w:hAnsi="Arial" w:cs="Arial"/>
              </w:rPr>
              <w:t>ould</w:t>
            </w:r>
            <w:r>
              <w:rPr>
                <w:rFonts w:ascii="Arial" w:hAnsi="Arial" w:cs="Arial"/>
              </w:rPr>
              <w:t xml:space="preserve"> have a positive impact on sickness levels. </w:t>
            </w:r>
            <w:r w:rsidR="001B7F85">
              <w:rPr>
                <w:rFonts w:ascii="Arial" w:hAnsi="Arial" w:cs="Arial"/>
              </w:rPr>
              <w:t xml:space="preserve"> It was noted that s</w:t>
            </w:r>
            <w:r w:rsidR="000B5C67">
              <w:rPr>
                <w:rFonts w:ascii="Arial" w:hAnsi="Arial" w:cs="Arial"/>
              </w:rPr>
              <w:t>taff t</w:t>
            </w:r>
            <w:r w:rsidR="000B5C67" w:rsidRPr="000B5C67">
              <w:rPr>
                <w:rFonts w:ascii="Arial" w:hAnsi="Arial" w:cs="Arial"/>
              </w:rPr>
              <w:t xml:space="preserve">urnover </w:t>
            </w:r>
            <w:r w:rsidR="000B5C67">
              <w:rPr>
                <w:rFonts w:ascii="Arial" w:hAnsi="Arial" w:cs="Arial"/>
              </w:rPr>
              <w:t>levels remain</w:t>
            </w:r>
            <w:r w:rsidR="00906E62">
              <w:rPr>
                <w:rFonts w:ascii="Arial" w:hAnsi="Arial" w:cs="Arial"/>
              </w:rPr>
              <w:t>ed</w:t>
            </w:r>
            <w:r w:rsidR="000B5C67" w:rsidRPr="000B5C67">
              <w:rPr>
                <w:rFonts w:ascii="Arial" w:hAnsi="Arial" w:cs="Arial"/>
              </w:rPr>
              <w:t xml:space="preserve"> stea</w:t>
            </w:r>
            <w:r>
              <w:rPr>
                <w:rFonts w:ascii="Arial" w:hAnsi="Arial" w:cs="Arial"/>
              </w:rPr>
              <w:t>dy and below the national average</w:t>
            </w:r>
            <w:r w:rsidR="005D63F6">
              <w:rPr>
                <w:rFonts w:ascii="Arial" w:hAnsi="Arial" w:cs="Arial"/>
              </w:rPr>
              <w:t>.</w:t>
            </w:r>
            <w:r w:rsidR="000B5C67">
              <w:rPr>
                <w:rFonts w:ascii="Arial" w:hAnsi="Arial" w:cs="Arial"/>
              </w:rPr>
              <w:t xml:space="preserve"> </w:t>
            </w:r>
          </w:p>
          <w:p w:rsidR="001A1288" w:rsidRPr="008A1F7A" w:rsidRDefault="001A1288" w:rsidP="00950834">
            <w:pPr>
              <w:pStyle w:val="ListParagraph"/>
              <w:widowControl/>
              <w:numPr>
                <w:ilvl w:val="0"/>
                <w:numId w:val="3"/>
              </w:numPr>
              <w:tabs>
                <w:tab w:val="left" w:pos="884"/>
              </w:tabs>
              <w:adjustRightInd/>
              <w:spacing w:line="240" w:lineRule="auto"/>
              <w:textAlignment w:val="auto"/>
              <w:rPr>
                <w:rFonts w:ascii="Arial" w:hAnsi="Arial" w:cs="Arial"/>
                <w:b/>
              </w:rPr>
            </w:pPr>
            <w:r w:rsidRPr="008A1F7A">
              <w:rPr>
                <w:rFonts w:ascii="Arial" w:hAnsi="Arial" w:cs="Arial"/>
                <w:b/>
              </w:rPr>
              <w:t xml:space="preserve">Finance and Commercial Development Dashboard (VP F&amp;CD) </w:t>
            </w:r>
          </w:p>
          <w:p w:rsidR="00FA64DA" w:rsidRDefault="001B7F85" w:rsidP="00950834">
            <w:pPr>
              <w:widowControl/>
              <w:tabs>
                <w:tab w:val="left" w:pos="884"/>
              </w:tabs>
              <w:adjustRightInd/>
              <w:spacing w:after="120" w:line="240" w:lineRule="auto"/>
              <w:textAlignment w:val="auto"/>
              <w:rPr>
                <w:rFonts w:ascii="Arial" w:hAnsi="Arial" w:cs="Arial"/>
              </w:rPr>
            </w:pPr>
            <w:r>
              <w:rPr>
                <w:rFonts w:ascii="Arial" w:hAnsi="Arial" w:cs="Arial"/>
              </w:rPr>
              <w:t xml:space="preserve">Operating surplus had been flagged </w:t>
            </w:r>
            <w:r w:rsidR="00CA0350">
              <w:rPr>
                <w:rFonts w:ascii="Arial" w:hAnsi="Arial" w:cs="Arial"/>
              </w:rPr>
              <w:t>red as it was</w:t>
            </w:r>
            <w:r w:rsidRPr="001B7F85">
              <w:rPr>
                <w:rFonts w:ascii="Arial" w:hAnsi="Arial" w:cs="Arial"/>
              </w:rPr>
              <w:t xml:space="preserve"> already recognise</w:t>
            </w:r>
            <w:r w:rsidR="00CA0350">
              <w:rPr>
                <w:rFonts w:ascii="Arial" w:hAnsi="Arial" w:cs="Arial"/>
              </w:rPr>
              <w:t xml:space="preserve">d the college would </w:t>
            </w:r>
            <w:r w:rsidRPr="001B7F85">
              <w:rPr>
                <w:rFonts w:ascii="Arial" w:hAnsi="Arial" w:cs="Arial"/>
              </w:rPr>
              <w:t xml:space="preserve">fall short on </w:t>
            </w:r>
            <w:r w:rsidR="00CA0350">
              <w:rPr>
                <w:rFonts w:ascii="Arial" w:hAnsi="Arial" w:cs="Arial"/>
              </w:rPr>
              <w:t>the apprenticeship income.</w:t>
            </w:r>
          </w:p>
          <w:p w:rsidR="00770CE8" w:rsidRDefault="003A3439" w:rsidP="00950834">
            <w:pPr>
              <w:widowControl/>
              <w:tabs>
                <w:tab w:val="left" w:pos="884"/>
              </w:tabs>
              <w:adjustRightInd/>
              <w:spacing w:after="120" w:line="240" w:lineRule="auto"/>
              <w:textAlignment w:val="auto"/>
              <w:rPr>
                <w:rFonts w:ascii="Arial" w:hAnsi="Arial" w:cs="Arial"/>
              </w:rPr>
            </w:pPr>
            <w:r>
              <w:rPr>
                <w:rFonts w:ascii="Arial" w:hAnsi="Arial" w:cs="Arial"/>
              </w:rPr>
              <w:t>It was noted that it was</w:t>
            </w:r>
            <w:r w:rsidRPr="003A3439">
              <w:rPr>
                <w:rFonts w:ascii="Arial" w:hAnsi="Arial" w:cs="Arial"/>
              </w:rPr>
              <w:t xml:space="preserve"> too early to judge ma</w:t>
            </w:r>
            <w:r>
              <w:rPr>
                <w:rFonts w:ascii="Arial" w:hAnsi="Arial" w:cs="Arial"/>
              </w:rPr>
              <w:t xml:space="preserve">ny of our income lines.  Until the submission to the ESFA of the </w:t>
            </w:r>
            <w:r w:rsidRPr="003A3439">
              <w:rPr>
                <w:rFonts w:ascii="Arial" w:hAnsi="Arial" w:cs="Arial"/>
              </w:rPr>
              <w:t xml:space="preserve">first ILR of the year in the first week of November </w:t>
            </w:r>
            <w:r>
              <w:rPr>
                <w:rFonts w:ascii="Arial" w:hAnsi="Arial" w:cs="Arial"/>
              </w:rPr>
              <w:t xml:space="preserve">it was not known what income would be earnt from adults and </w:t>
            </w:r>
            <w:r w:rsidR="00BB27AD">
              <w:rPr>
                <w:rFonts w:ascii="Arial" w:hAnsi="Arial" w:cs="Arial"/>
              </w:rPr>
              <w:t>apprentices</w:t>
            </w:r>
            <w:r>
              <w:rPr>
                <w:rFonts w:ascii="Arial" w:hAnsi="Arial" w:cs="Arial"/>
              </w:rPr>
              <w:t xml:space="preserve">.  This </w:t>
            </w:r>
            <w:r>
              <w:rPr>
                <w:rFonts w:ascii="Arial" w:hAnsi="Arial" w:cs="Arial"/>
              </w:rPr>
              <w:lastRenderedPageBreak/>
              <w:t xml:space="preserve">had been flagged red because the college had fallen short of the </w:t>
            </w:r>
            <w:r w:rsidRPr="003A3439">
              <w:rPr>
                <w:rFonts w:ascii="Arial" w:hAnsi="Arial" w:cs="Arial"/>
              </w:rPr>
              <w:t>September target for apprentices.</w:t>
            </w:r>
          </w:p>
          <w:p w:rsidR="009405F1" w:rsidRDefault="009405F1" w:rsidP="00950834">
            <w:pPr>
              <w:widowControl/>
              <w:tabs>
                <w:tab w:val="left" w:pos="884"/>
              </w:tabs>
              <w:adjustRightInd/>
              <w:spacing w:after="120" w:line="240" w:lineRule="auto"/>
              <w:textAlignment w:val="auto"/>
              <w:rPr>
                <w:rFonts w:ascii="Arial" w:hAnsi="Arial" w:cs="Arial"/>
              </w:rPr>
            </w:pPr>
            <w:r w:rsidRPr="008F4C2E">
              <w:rPr>
                <w:rFonts w:ascii="Arial" w:hAnsi="Arial" w:cs="Arial"/>
              </w:rPr>
              <w:t xml:space="preserve">Student Numbers 16-18 Classroom </w:t>
            </w:r>
            <w:r w:rsidR="005D63F6" w:rsidRPr="008F4C2E">
              <w:rPr>
                <w:rFonts w:ascii="Arial" w:hAnsi="Arial" w:cs="Arial"/>
              </w:rPr>
              <w:t>–</w:t>
            </w:r>
            <w:r w:rsidRPr="008F4C2E">
              <w:rPr>
                <w:rFonts w:ascii="Arial" w:hAnsi="Arial" w:cs="Arial"/>
              </w:rPr>
              <w:t xml:space="preserve"> </w:t>
            </w:r>
            <w:r w:rsidR="00BB27AD">
              <w:rPr>
                <w:rFonts w:ascii="Arial" w:hAnsi="Arial" w:cs="Arial"/>
              </w:rPr>
              <w:t>This was c</w:t>
            </w:r>
            <w:r w:rsidR="005D63F6" w:rsidRPr="008F4C2E">
              <w:rPr>
                <w:rFonts w:ascii="Arial" w:hAnsi="Arial" w:cs="Arial"/>
              </w:rPr>
              <w:t xml:space="preserve">urrently </w:t>
            </w:r>
            <w:r w:rsidR="00BB27AD">
              <w:rPr>
                <w:rFonts w:ascii="Arial" w:hAnsi="Arial" w:cs="Arial"/>
              </w:rPr>
              <w:t xml:space="preserve">reported as </w:t>
            </w:r>
            <w:r w:rsidR="005D63F6" w:rsidRPr="008F4C2E">
              <w:rPr>
                <w:rFonts w:ascii="Arial" w:hAnsi="Arial" w:cs="Arial"/>
              </w:rPr>
              <w:t xml:space="preserve">ahead of </w:t>
            </w:r>
            <w:r w:rsidRPr="008F4C2E">
              <w:rPr>
                <w:rFonts w:ascii="Arial" w:hAnsi="Arial" w:cs="Arial"/>
              </w:rPr>
              <w:t>target for the year</w:t>
            </w:r>
            <w:r w:rsidR="005D63F6" w:rsidRPr="008F4C2E">
              <w:rPr>
                <w:rFonts w:ascii="Arial" w:hAnsi="Arial" w:cs="Arial"/>
              </w:rPr>
              <w:t>,</w:t>
            </w:r>
            <w:r w:rsidRPr="008F4C2E">
              <w:rPr>
                <w:rFonts w:ascii="Arial" w:hAnsi="Arial" w:cs="Arial"/>
              </w:rPr>
              <w:t xml:space="preserve"> however next year's funding w</w:t>
            </w:r>
            <w:r w:rsidR="005D63F6" w:rsidRPr="008F4C2E">
              <w:rPr>
                <w:rFonts w:ascii="Arial" w:hAnsi="Arial" w:cs="Arial"/>
              </w:rPr>
              <w:t xml:space="preserve">ould be based on the ILR </w:t>
            </w:r>
            <w:r w:rsidRPr="008F4C2E">
              <w:rPr>
                <w:rFonts w:ascii="Arial" w:hAnsi="Arial" w:cs="Arial"/>
              </w:rPr>
              <w:t>submit</w:t>
            </w:r>
            <w:r w:rsidR="005D63F6" w:rsidRPr="008F4C2E">
              <w:rPr>
                <w:rFonts w:ascii="Arial" w:hAnsi="Arial" w:cs="Arial"/>
              </w:rPr>
              <w:t>ted</w:t>
            </w:r>
            <w:r w:rsidRPr="008F4C2E">
              <w:rPr>
                <w:rFonts w:ascii="Arial" w:hAnsi="Arial" w:cs="Arial"/>
              </w:rPr>
              <w:t xml:space="preserve"> in early December. </w:t>
            </w:r>
          </w:p>
          <w:p w:rsidR="00FA64DA" w:rsidRDefault="00FA64DA" w:rsidP="00950834">
            <w:pPr>
              <w:widowControl/>
              <w:tabs>
                <w:tab w:val="left" w:pos="884"/>
              </w:tabs>
              <w:adjustRightInd/>
              <w:spacing w:after="120" w:line="240" w:lineRule="auto"/>
              <w:textAlignment w:val="auto"/>
              <w:rPr>
                <w:rFonts w:ascii="Arial" w:hAnsi="Arial" w:cs="Arial"/>
              </w:rPr>
            </w:pPr>
            <w:r>
              <w:rPr>
                <w:rFonts w:ascii="Arial" w:hAnsi="Arial" w:cs="Arial"/>
              </w:rPr>
              <w:t xml:space="preserve">Adults – </w:t>
            </w:r>
            <w:r w:rsidR="009405F1" w:rsidRPr="009405F1">
              <w:rPr>
                <w:rFonts w:ascii="Arial" w:hAnsi="Arial" w:cs="Arial"/>
              </w:rPr>
              <w:t xml:space="preserve">Last year </w:t>
            </w:r>
            <w:r w:rsidR="00435CDF">
              <w:rPr>
                <w:rFonts w:ascii="Arial" w:hAnsi="Arial" w:cs="Arial"/>
              </w:rPr>
              <w:t>data presented to the Board</w:t>
            </w:r>
            <w:r w:rsidR="009405F1" w:rsidRPr="009405F1">
              <w:rPr>
                <w:rFonts w:ascii="Arial" w:hAnsi="Arial" w:cs="Arial"/>
              </w:rPr>
              <w:t xml:space="preserve"> was based on student numbers rather than income, however despite sig</w:t>
            </w:r>
            <w:r w:rsidR="002D264E">
              <w:rPr>
                <w:rFonts w:ascii="Arial" w:hAnsi="Arial" w:cs="Arial"/>
              </w:rPr>
              <w:t>nificantly over-recruitment</w:t>
            </w:r>
            <w:r w:rsidR="009405F1">
              <w:rPr>
                <w:rFonts w:ascii="Arial" w:hAnsi="Arial" w:cs="Arial"/>
              </w:rPr>
              <w:t xml:space="preserve">, </w:t>
            </w:r>
            <w:r w:rsidR="009405F1" w:rsidRPr="009405F1">
              <w:rPr>
                <w:rFonts w:ascii="Arial" w:hAnsi="Arial" w:cs="Arial"/>
              </w:rPr>
              <w:t>income was do</w:t>
            </w:r>
            <w:r w:rsidR="009405F1">
              <w:rPr>
                <w:rFonts w:ascii="Arial" w:hAnsi="Arial" w:cs="Arial"/>
              </w:rPr>
              <w:t xml:space="preserve">wn last year and as a result it had been necessary to </w:t>
            </w:r>
            <w:r w:rsidR="00770CE8">
              <w:rPr>
                <w:rFonts w:ascii="Arial" w:hAnsi="Arial" w:cs="Arial"/>
              </w:rPr>
              <w:t>subcontract</w:t>
            </w:r>
            <w:r w:rsidR="009405F1" w:rsidRPr="009405F1">
              <w:rPr>
                <w:rFonts w:ascii="Arial" w:hAnsi="Arial" w:cs="Arial"/>
              </w:rPr>
              <w:t xml:space="preserve"> s</w:t>
            </w:r>
            <w:r w:rsidR="002D264E">
              <w:rPr>
                <w:rFonts w:ascii="Arial" w:hAnsi="Arial" w:cs="Arial"/>
              </w:rPr>
              <w:t>ignificantly more delivery than</w:t>
            </w:r>
            <w:r w:rsidR="009405F1" w:rsidRPr="009405F1">
              <w:rPr>
                <w:rFonts w:ascii="Arial" w:hAnsi="Arial" w:cs="Arial"/>
              </w:rPr>
              <w:t xml:space="preserve"> anticipated</w:t>
            </w:r>
            <w:r w:rsidR="009405F1">
              <w:rPr>
                <w:rFonts w:ascii="Arial" w:hAnsi="Arial" w:cs="Arial"/>
              </w:rPr>
              <w:t>.</w:t>
            </w:r>
            <w:r w:rsidR="009405F1" w:rsidRPr="009405F1">
              <w:rPr>
                <w:rFonts w:ascii="Arial" w:hAnsi="Arial" w:cs="Arial"/>
              </w:rPr>
              <w:t xml:space="preserve"> This year</w:t>
            </w:r>
            <w:r w:rsidR="00AB3B5F">
              <w:rPr>
                <w:rFonts w:ascii="Arial" w:hAnsi="Arial" w:cs="Arial"/>
              </w:rPr>
              <w:t xml:space="preserve"> the</w:t>
            </w:r>
            <w:r w:rsidR="009405F1" w:rsidRPr="009405F1">
              <w:rPr>
                <w:rFonts w:ascii="Arial" w:hAnsi="Arial" w:cs="Arial"/>
              </w:rPr>
              <w:t xml:space="preserve"> graph </w:t>
            </w:r>
            <w:r w:rsidR="009405F1">
              <w:rPr>
                <w:rFonts w:ascii="Arial" w:hAnsi="Arial" w:cs="Arial"/>
              </w:rPr>
              <w:t xml:space="preserve">had been changed </w:t>
            </w:r>
            <w:r w:rsidR="009405F1" w:rsidRPr="009405F1">
              <w:rPr>
                <w:rFonts w:ascii="Arial" w:hAnsi="Arial" w:cs="Arial"/>
              </w:rPr>
              <w:t>to reflect income</w:t>
            </w:r>
            <w:r w:rsidR="009405F1">
              <w:rPr>
                <w:rFonts w:ascii="Arial" w:hAnsi="Arial" w:cs="Arial"/>
              </w:rPr>
              <w:t>.</w:t>
            </w:r>
          </w:p>
          <w:p w:rsidR="009405F1" w:rsidRDefault="00FA64DA" w:rsidP="00950834">
            <w:pPr>
              <w:widowControl/>
              <w:tabs>
                <w:tab w:val="left" w:pos="884"/>
              </w:tabs>
              <w:adjustRightInd/>
              <w:spacing w:line="240" w:lineRule="auto"/>
              <w:textAlignment w:val="auto"/>
              <w:rPr>
                <w:rFonts w:ascii="Arial" w:hAnsi="Arial" w:cs="Arial"/>
              </w:rPr>
            </w:pPr>
            <w:r w:rsidRPr="009405F1">
              <w:rPr>
                <w:rFonts w:ascii="Arial" w:hAnsi="Arial" w:cs="Arial"/>
              </w:rPr>
              <w:t>H</w:t>
            </w:r>
            <w:r w:rsidR="009405F1">
              <w:rPr>
                <w:rFonts w:ascii="Arial" w:hAnsi="Arial" w:cs="Arial"/>
              </w:rPr>
              <w:t>igh Education – This had been rated green because whilst recruitment was down overall,</w:t>
            </w:r>
            <w:r w:rsidR="009405F1" w:rsidRPr="009405F1">
              <w:rPr>
                <w:rFonts w:ascii="Arial" w:hAnsi="Arial" w:cs="Arial"/>
              </w:rPr>
              <w:t xml:space="preserve"> full time</w:t>
            </w:r>
            <w:r w:rsidR="009405F1">
              <w:rPr>
                <w:rFonts w:ascii="Arial" w:hAnsi="Arial" w:cs="Arial"/>
              </w:rPr>
              <w:t xml:space="preserve"> courses </w:t>
            </w:r>
            <w:r w:rsidR="00CA0350">
              <w:rPr>
                <w:rFonts w:ascii="Arial" w:hAnsi="Arial" w:cs="Arial"/>
              </w:rPr>
              <w:t xml:space="preserve">had </w:t>
            </w:r>
            <w:r w:rsidR="009405F1">
              <w:rPr>
                <w:rFonts w:ascii="Arial" w:hAnsi="Arial" w:cs="Arial"/>
              </w:rPr>
              <w:t xml:space="preserve">over-recruited and </w:t>
            </w:r>
            <w:r w:rsidR="00CA0350">
              <w:rPr>
                <w:rFonts w:ascii="Arial" w:hAnsi="Arial" w:cs="Arial"/>
              </w:rPr>
              <w:t xml:space="preserve">whilst </w:t>
            </w:r>
            <w:r w:rsidR="009405F1" w:rsidRPr="009405F1">
              <w:rPr>
                <w:rFonts w:ascii="Arial" w:hAnsi="Arial" w:cs="Arial"/>
              </w:rPr>
              <w:t>part-time courses had origina</w:t>
            </w:r>
            <w:r w:rsidR="00CA0350">
              <w:rPr>
                <w:rFonts w:ascii="Arial" w:hAnsi="Arial" w:cs="Arial"/>
              </w:rPr>
              <w:t xml:space="preserve">lly recruited well </w:t>
            </w:r>
            <w:r w:rsidR="009405F1">
              <w:rPr>
                <w:rFonts w:ascii="Arial" w:hAnsi="Arial" w:cs="Arial"/>
              </w:rPr>
              <w:t>many of the</w:t>
            </w:r>
            <w:r w:rsidR="009405F1" w:rsidRPr="009405F1">
              <w:rPr>
                <w:rFonts w:ascii="Arial" w:hAnsi="Arial" w:cs="Arial"/>
              </w:rPr>
              <w:t xml:space="preserve"> HNC/HND engineering st</w:t>
            </w:r>
            <w:r w:rsidR="009405F1">
              <w:rPr>
                <w:rFonts w:ascii="Arial" w:hAnsi="Arial" w:cs="Arial"/>
              </w:rPr>
              <w:t>udents transferred across to the</w:t>
            </w:r>
            <w:r w:rsidR="009405F1" w:rsidRPr="009405F1">
              <w:rPr>
                <w:rFonts w:ascii="Arial" w:hAnsi="Arial" w:cs="Arial"/>
              </w:rPr>
              <w:t xml:space="preserve"> n</w:t>
            </w:r>
            <w:r w:rsidR="009405F1">
              <w:rPr>
                <w:rFonts w:ascii="Arial" w:hAnsi="Arial" w:cs="Arial"/>
              </w:rPr>
              <w:t>ew degree apprenticeship</w:t>
            </w:r>
            <w:r w:rsidR="009405F1" w:rsidRPr="009405F1">
              <w:rPr>
                <w:rFonts w:ascii="Arial" w:hAnsi="Arial" w:cs="Arial"/>
              </w:rPr>
              <w:t>.</w:t>
            </w:r>
            <w:r w:rsidR="009405F1">
              <w:rPr>
                <w:rFonts w:ascii="Arial" w:hAnsi="Arial" w:cs="Arial"/>
              </w:rPr>
              <w:t xml:space="preserve"> </w:t>
            </w:r>
          </w:p>
          <w:p w:rsidR="009405F1" w:rsidRDefault="009405F1" w:rsidP="00950834">
            <w:pPr>
              <w:widowControl/>
              <w:tabs>
                <w:tab w:val="left" w:pos="884"/>
              </w:tabs>
              <w:adjustRightInd/>
              <w:spacing w:line="240" w:lineRule="auto"/>
              <w:textAlignment w:val="auto"/>
              <w:rPr>
                <w:rFonts w:ascii="Arial" w:hAnsi="Arial" w:cs="Arial"/>
              </w:rPr>
            </w:pPr>
          </w:p>
          <w:p w:rsidR="001A1288" w:rsidRPr="009405F1" w:rsidRDefault="001A1288" w:rsidP="00950834">
            <w:pPr>
              <w:widowControl/>
              <w:tabs>
                <w:tab w:val="left" w:pos="884"/>
              </w:tabs>
              <w:adjustRightInd/>
              <w:spacing w:line="240" w:lineRule="auto"/>
              <w:textAlignment w:val="auto"/>
              <w:rPr>
                <w:rFonts w:ascii="Arial" w:hAnsi="Arial" w:cs="Arial"/>
                <w:b/>
              </w:rPr>
            </w:pPr>
            <w:r w:rsidRPr="009405F1">
              <w:rPr>
                <w:rFonts w:ascii="Arial" w:hAnsi="Arial" w:cs="Arial"/>
                <w:b/>
              </w:rPr>
              <w:t>Resources Dashboard (EDHR and VP F&amp;CD)</w:t>
            </w:r>
          </w:p>
          <w:p w:rsidR="00D04F24" w:rsidRDefault="00D04F24" w:rsidP="00950834">
            <w:pPr>
              <w:widowControl/>
              <w:tabs>
                <w:tab w:val="left" w:pos="884"/>
              </w:tabs>
              <w:adjustRightInd/>
              <w:spacing w:line="240" w:lineRule="auto"/>
              <w:textAlignment w:val="auto"/>
              <w:rPr>
                <w:rFonts w:ascii="Arial" w:hAnsi="Arial" w:cs="Arial"/>
              </w:rPr>
            </w:pPr>
            <w:r>
              <w:rPr>
                <w:rFonts w:ascii="Arial" w:hAnsi="Arial" w:cs="Arial"/>
              </w:rPr>
              <w:t>Total accidents w</w:t>
            </w:r>
            <w:r w:rsidR="00906E62">
              <w:rPr>
                <w:rFonts w:ascii="Arial" w:hAnsi="Arial" w:cs="Arial"/>
              </w:rPr>
              <w:t>ere</w:t>
            </w:r>
            <w:r>
              <w:rPr>
                <w:rFonts w:ascii="Arial" w:hAnsi="Arial" w:cs="Arial"/>
              </w:rPr>
              <w:t xml:space="preserve"> down on the previous year and </w:t>
            </w:r>
            <w:r w:rsidR="00CA0350">
              <w:rPr>
                <w:rFonts w:ascii="Arial" w:hAnsi="Arial" w:cs="Arial"/>
              </w:rPr>
              <w:t xml:space="preserve">confirmation was provided that </w:t>
            </w:r>
            <w:r>
              <w:rPr>
                <w:rFonts w:ascii="Arial" w:hAnsi="Arial" w:cs="Arial"/>
              </w:rPr>
              <w:t>reporting continued to be thorough. One in</w:t>
            </w:r>
            <w:r w:rsidR="00734F5D">
              <w:rPr>
                <w:rFonts w:ascii="Arial" w:hAnsi="Arial" w:cs="Arial"/>
              </w:rPr>
              <w:t>cident had occurred during the s</w:t>
            </w:r>
            <w:r>
              <w:rPr>
                <w:rFonts w:ascii="Arial" w:hAnsi="Arial" w:cs="Arial"/>
              </w:rPr>
              <w:t>ummer</w:t>
            </w:r>
            <w:r w:rsidR="00734F5D">
              <w:rPr>
                <w:rFonts w:ascii="Arial" w:hAnsi="Arial" w:cs="Arial"/>
              </w:rPr>
              <w:t>,</w:t>
            </w:r>
            <w:r>
              <w:rPr>
                <w:rFonts w:ascii="Arial" w:hAnsi="Arial" w:cs="Arial"/>
              </w:rPr>
              <w:t xml:space="preserve"> </w:t>
            </w:r>
            <w:r w:rsidR="00734F5D">
              <w:rPr>
                <w:rFonts w:ascii="Arial" w:hAnsi="Arial" w:cs="Arial"/>
              </w:rPr>
              <w:t xml:space="preserve">involving a contractor, </w:t>
            </w:r>
            <w:r>
              <w:rPr>
                <w:rFonts w:ascii="Arial" w:hAnsi="Arial" w:cs="Arial"/>
              </w:rPr>
              <w:t>which ha</w:t>
            </w:r>
            <w:r w:rsidR="00906E62">
              <w:rPr>
                <w:rFonts w:ascii="Arial" w:hAnsi="Arial" w:cs="Arial"/>
              </w:rPr>
              <w:t>d</w:t>
            </w:r>
            <w:r>
              <w:rPr>
                <w:rFonts w:ascii="Arial" w:hAnsi="Arial" w:cs="Arial"/>
              </w:rPr>
              <w:t xml:space="preserve"> been report</w:t>
            </w:r>
            <w:r w:rsidR="00734F5D">
              <w:rPr>
                <w:rFonts w:ascii="Arial" w:hAnsi="Arial" w:cs="Arial"/>
              </w:rPr>
              <w:t>ed</w:t>
            </w:r>
            <w:r>
              <w:rPr>
                <w:rFonts w:ascii="Arial" w:hAnsi="Arial" w:cs="Arial"/>
              </w:rPr>
              <w:t xml:space="preserve">. </w:t>
            </w:r>
            <w:r w:rsidR="00AB3B5F">
              <w:rPr>
                <w:rFonts w:ascii="Arial" w:hAnsi="Arial" w:cs="Arial"/>
              </w:rPr>
              <w:t xml:space="preserve">Members asked to see total metrics for Health &amp; Safety and it was agreed the Clerk would upload this to the GVO. </w:t>
            </w:r>
          </w:p>
          <w:p w:rsidR="009405F1" w:rsidRDefault="009405F1" w:rsidP="00950834">
            <w:pPr>
              <w:widowControl/>
              <w:tabs>
                <w:tab w:val="left" w:pos="884"/>
              </w:tabs>
              <w:adjustRightInd/>
              <w:spacing w:line="240" w:lineRule="auto"/>
              <w:textAlignment w:val="auto"/>
              <w:rPr>
                <w:rFonts w:ascii="Arial" w:hAnsi="Arial" w:cs="Arial"/>
              </w:rPr>
            </w:pPr>
          </w:p>
          <w:p w:rsidR="009405F1" w:rsidRPr="00D04F24" w:rsidRDefault="009405F1" w:rsidP="00950834">
            <w:pPr>
              <w:widowControl/>
              <w:tabs>
                <w:tab w:val="left" w:pos="884"/>
              </w:tabs>
              <w:adjustRightInd/>
              <w:spacing w:line="240" w:lineRule="auto"/>
              <w:textAlignment w:val="auto"/>
              <w:rPr>
                <w:rFonts w:ascii="Arial" w:hAnsi="Arial" w:cs="Arial"/>
              </w:rPr>
            </w:pPr>
            <w:r w:rsidRPr="009405F1">
              <w:rPr>
                <w:rFonts w:ascii="Arial" w:hAnsi="Arial" w:cs="Arial"/>
                <w:b/>
              </w:rPr>
              <w:t>RESOL</w:t>
            </w:r>
            <w:r w:rsidR="0006242D">
              <w:rPr>
                <w:rFonts w:ascii="Arial" w:hAnsi="Arial" w:cs="Arial"/>
                <w:b/>
              </w:rPr>
              <w:t>V</w:t>
            </w:r>
            <w:r w:rsidRPr="009405F1">
              <w:rPr>
                <w:rFonts w:ascii="Arial" w:hAnsi="Arial" w:cs="Arial"/>
                <w:b/>
              </w:rPr>
              <w:t xml:space="preserve">ED: </w:t>
            </w:r>
            <w:r>
              <w:rPr>
                <w:rFonts w:ascii="Arial" w:hAnsi="Arial" w:cs="Arial"/>
              </w:rPr>
              <w:t>The Board receive</w:t>
            </w:r>
            <w:bookmarkStart w:id="0" w:name="_GoBack"/>
            <w:bookmarkEnd w:id="0"/>
            <w:r>
              <w:rPr>
                <w:rFonts w:ascii="Arial" w:hAnsi="Arial" w:cs="Arial"/>
              </w:rPr>
              <w:t xml:space="preserve">d and noted the Performance Dashboards </w:t>
            </w:r>
          </w:p>
          <w:p w:rsidR="00D04F24" w:rsidRPr="00D04F24" w:rsidRDefault="00D04F24" w:rsidP="00950834">
            <w:pPr>
              <w:widowControl/>
              <w:tabs>
                <w:tab w:val="left" w:pos="884"/>
              </w:tabs>
              <w:adjustRightInd/>
              <w:spacing w:line="240" w:lineRule="auto"/>
              <w:ind w:left="360"/>
              <w:textAlignment w:val="auto"/>
              <w:rPr>
                <w:rFonts w:ascii="Arial" w:hAnsi="Arial" w:cs="Arial"/>
              </w:rPr>
            </w:pPr>
          </w:p>
        </w:tc>
        <w:tc>
          <w:tcPr>
            <w:tcW w:w="1134" w:type="dxa"/>
          </w:tcPr>
          <w:p w:rsidR="001A1288" w:rsidRDefault="001A1288"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Pr="002E44F6" w:rsidRDefault="00AB3B5F" w:rsidP="00DA422F">
            <w:pPr>
              <w:pStyle w:val="Footer"/>
              <w:tabs>
                <w:tab w:val="clear" w:pos="4153"/>
                <w:tab w:val="clear" w:pos="8306"/>
              </w:tabs>
              <w:spacing w:line="240" w:lineRule="auto"/>
              <w:rPr>
                <w:rFonts w:ascii="Arial" w:hAnsi="Arial" w:cs="Arial"/>
              </w:rPr>
            </w:pPr>
            <w:r>
              <w:rPr>
                <w:rFonts w:ascii="Arial" w:hAnsi="Arial" w:cs="Arial"/>
              </w:rPr>
              <w:t xml:space="preserve">Clerk </w:t>
            </w:r>
          </w:p>
        </w:tc>
      </w:tr>
      <w:tr w:rsidR="001A1288" w:rsidRPr="002E44F6" w:rsidTr="00950834">
        <w:trPr>
          <w:trHeight w:val="488"/>
        </w:trPr>
        <w:tc>
          <w:tcPr>
            <w:tcW w:w="1164" w:type="dxa"/>
          </w:tcPr>
          <w:p w:rsidR="001A1288" w:rsidRPr="002E44F6" w:rsidRDefault="002E44F6" w:rsidP="00950834">
            <w:pPr>
              <w:spacing w:before="120" w:line="240" w:lineRule="auto"/>
              <w:rPr>
                <w:rFonts w:ascii="Arial" w:hAnsi="Arial" w:cs="Arial"/>
                <w:b/>
              </w:rPr>
            </w:pPr>
            <w:r w:rsidRPr="002E44F6">
              <w:rPr>
                <w:rFonts w:ascii="Arial" w:hAnsi="Arial" w:cs="Arial"/>
                <w:b/>
              </w:rPr>
              <w:lastRenderedPageBreak/>
              <w:t>0</w:t>
            </w:r>
            <w:r w:rsidR="005C1915">
              <w:rPr>
                <w:rFonts w:ascii="Arial" w:hAnsi="Arial" w:cs="Arial"/>
                <w:b/>
              </w:rPr>
              <w:t>25</w:t>
            </w:r>
            <w:r w:rsidRPr="002E44F6">
              <w:rPr>
                <w:rFonts w:ascii="Arial" w:hAnsi="Arial" w:cs="Arial"/>
                <w:b/>
              </w:rPr>
              <w:t>-1819</w:t>
            </w:r>
          </w:p>
        </w:tc>
        <w:tc>
          <w:tcPr>
            <w:tcW w:w="7371" w:type="dxa"/>
          </w:tcPr>
          <w:p w:rsidR="001A1288" w:rsidRDefault="001A1288" w:rsidP="00950834">
            <w:pPr>
              <w:widowControl/>
              <w:adjustRightInd/>
              <w:spacing w:before="120" w:line="240" w:lineRule="auto"/>
              <w:textAlignment w:val="auto"/>
              <w:rPr>
                <w:rFonts w:ascii="Arial" w:hAnsi="Arial" w:cs="Arial"/>
                <w:b/>
              </w:rPr>
            </w:pPr>
            <w:r w:rsidRPr="001A1288">
              <w:rPr>
                <w:rFonts w:ascii="Arial" w:hAnsi="Arial" w:cs="Arial"/>
                <w:b/>
              </w:rPr>
              <w:t>R</w:t>
            </w:r>
            <w:r w:rsidR="00C9376E">
              <w:rPr>
                <w:rFonts w:ascii="Arial" w:hAnsi="Arial" w:cs="Arial"/>
                <w:b/>
              </w:rPr>
              <w:t>ISK MANAGEMENT</w:t>
            </w:r>
          </w:p>
          <w:p w:rsidR="00CF6789" w:rsidRPr="00CF6789" w:rsidRDefault="00CF6789" w:rsidP="00950834">
            <w:pPr>
              <w:widowControl/>
              <w:adjustRightInd/>
              <w:spacing w:before="120" w:line="240" w:lineRule="auto"/>
              <w:textAlignment w:val="auto"/>
              <w:rPr>
                <w:rFonts w:ascii="Arial" w:hAnsi="Arial" w:cs="Arial"/>
              </w:rPr>
            </w:pPr>
            <w:r w:rsidRPr="00CF6789">
              <w:rPr>
                <w:rFonts w:ascii="Arial" w:hAnsi="Arial" w:cs="Arial"/>
              </w:rPr>
              <w:t>The latest Risk Register was pre</w:t>
            </w:r>
            <w:r w:rsidR="00BE2103">
              <w:rPr>
                <w:rFonts w:ascii="Arial" w:hAnsi="Arial" w:cs="Arial"/>
              </w:rPr>
              <w:t xml:space="preserve">sented to the Board and the </w:t>
            </w:r>
            <w:r w:rsidR="007F1AF9" w:rsidRPr="002E44F6">
              <w:rPr>
                <w:rFonts w:ascii="Arial" w:hAnsi="Arial" w:cs="Arial"/>
              </w:rPr>
              <w:t xml:space="preserve">Vice Principal Finance &amp; Commercial Development </w:t>
            </w:r>
            <w:r w:rsidRPr="00CF6789">
              <w:rPr>
                <w:rFonts w:ascii="Arial" w:hAnsi="Arial" w:cs="Arial"/>
              </w:rPr>
              <w:t>noted new risks which were likely t</w:t>
            </w:r>
            <w:r w:rsidR="00AB3B5F">
              <w:rPr>
                <w:rFonts w:ascii="Arial" w:hAnsi="Arial" w:cs="Arial"/>
              </w:rPr>
              <w:t>o be added when the next update</w:t>
            </w:r>
            <w:r w:rsidRPr="00CF6789">
              <w:rPr>
                <w:rFonts w:ascii="Arial" w:hAnsi="Arial" w:cs="Arial"/>
              </w:rPr>
              <w:t xml:space="preserve"> w</w:t>
            </w:r>
            <w:r w:rsidR="00AB3B5F">
              <w:rPr>
                <w:rFonts w:ascii="Arial" w:hAnsi="Arial" w:cs="Arial"/>
              </w:rPr>
              <w:t>as</w:t>
            </w:r>
            <w:r w:rsidRPr="00CF6789">
              <w:rPr>
                <w:rFonts w:ascii="Arial" w:hAnsi="Arial" w:cs="Arial"/>
              </w:rPr>
              <w:t xml:space="preserve"> </w:t>
            </w:r>
            <w:r w:rsidR="00633309">
              <w:rPr>
                <w:rFonts w:ascii="Arial" w:hAnsi="Arial" w:cs="Arial"/>
              </w:rPr>
              <w:t>completed</w:t>
            </w:r>
            <w:r w:rsidRPr="00CF6789">
              <w:rPr>
                <w:rFonts w:ascii="Arial" w:hAnsi="Arial" w:cs="Arial"/>
              </w:rPr>
              <w:t xml:space="preserve">, ahead of the </w:t>
            </w:r>
            <w:r w:rsidR="00633309">
              <w:rPr>
                <w:rFonts w:ascii="Arial" w:hAnsi="Arial" w:cs="Arial"/>
              </w:rPr>
              <w:t>a</w:t>
            </w:r>
            <w:r w:rsidRPr="00CF6789">
              <w:rPr>
                <w:rFonts w:ascii="Arial" w:hAnsi="Arial" w:cs="Arial"/>
              </w:rPr>
              <w:t>utumn term Audit Committee meeting. Board and Exec</w:t>
            </w:r>
            <w:r w:rsidR="00141D29">
              <w:rPr>
                <w:rFonts w:ascii="Arial" w:hAnsi="Arial" w:cs="Arial"/>
              </w:rPr>
              <w:t>utive</w:t>
            </w:r>
            <w:r w:rsidRPr="00CF6789">
              <w:rPr>
                <w:rFonts w:ascii="Arial" w:hAnsi="Arial" w:cs="Arial"/>
              </w:rPr>
              <w:t xml:space="preserve"> </w:t>
            </w:r>
            <w:r w:rsidR="00141D29" w:rsidRPr="00CF6789">
              <w:rPr>
                <w:rFonts w:ascii="Arial" w:hAnsi="Arial" w:cs="Arial"/>
              </w:rPr>
              <w:t xml:space="preserve">Members </w:t>
            </w:r>
            <w:r w:rsidR="00141D29">
              <w:rPr>
                <w:rFonts w:ascii="Arial" w:hAnsi="Arial" w:cs="Arial"/>
              </w:rPr>
              <w:t xml:space="preserve">confirmed </w:t>
            </w:r>
            <w:r w:rsidRPr="00CF6789">
              <w:rPr>
                <w:rFonts w:ascii="Arial" w:hAnsi="Arial" w:cs="Arial"/>
              </w:rPr>
              <w:t>they felt that al</w:t>
            </w:r>
            <w:r w:rsidR="00141D29">
              <w:rPr>
                <w:rFonts w:ascii="Arial" w:hAnsi="Arial" w:cs="Arial"/>
              </w:rPr>
              <w:t>l risks had been identified and</w:t>
            </w:r>
            <w:r w:rsidRPr="00CF6789">
              <w:rPr>
                <w:rFonts w:ascii="Arial" w:hAnsi="Arial" w:cs="Arial"/>
              </w:rPr>
              <w:t xml:space="preserve"> </w:t>
            </w:r>
            <w:r w:rsidR="00AB3B5F">
              <w:rPr>
                <w:rFonts w:ascii="Arial" w:hAnsi="Arial" w:cs="Arial"/>
              </w:rPr>
              <w:t xml:space="preserve">that </w:t>
            </w:r>
            <w:r w:rsidRPr="00CF6789">
              <w:rPr>
                <w:rFonts w:ascii="Arial" w:hAnsi="Arial" w:cs="Arial"/>
              </w:rPr>
              <w:t>risks we</w:t>
            </w:r>
            <w:r w:rsidR="00141D29">
              <w:rPr>
                <w:rFonts w:ascii="Arial" w:hAnsi="Arial" w:cs="Arial"/>
              </w:rPr>
              <w:t xml:space="preserve">re being mitigated as necessary. </w:t>
            </w:r>
            <w:r w:rsidRPr="00CF6789">
              <w:rPr>
                <w:rFonts w:ascii="Arial" w:hAnsi="Arial" w:cs="Arial"/>
              </w:rPr>
              <w:t xml:space="preserve"> </w:t>
            </w:r>
          </w:p>
          <w:p w:rsidR="001A1288" w:rsidRPr="002E44F6" w:rsidRDefault="00F64BD4" w:rsidP="00950834">
            <w:pPr>
              <w:spacing w:before="120" w:after="120" w:line="240" w:lineRule="auto"/>
              <w:rPr>
                <w:rFonts w:ascii="Arial" w:hAnsi="Arial" w:cs="Arial"/>
                <w:b/>
              </w:rPr>
            </w:pPr>
            <w:r w:rsidRPr="00F64BD4">
              <w:rPr>
                <w:rFonts w:ascii="Arial" w:hAnsi="Arial" w:cs="Arial"/>
                <w:b/>
              </w:rPr>
              <w:t>RESOLVED</w:t>
            </w:r>
            <w:r w:rsidR="001A1288" w:rsidRPr="00F64BD4">
              <w:rPr>
                <w:rFonts w:ascii="Arial" w:hAnsi="Arial" w:cs="Arial"/>
                <w:b/>
              </w:rPr>
              <w:t>:</w:t>
            </w:r>
            <w:r w:rsidR="001A1288" w:rsidRPr="002E44F6">
              <w:rPr>
                <w:rFonts w:ascii="Arial" w:hAnsi="Arial" w:cs="Arial"/>
              </w:rPr>
              <w:t xml:space="preserve"> T</w:t>
            </w:r>
            <w:r>
              <w:rPr>
                <w:rFonts w:ascii="Arial" w:hAnsi="Arial" w:cs="Arial"/>
              </w:rPr>
              <w:t>he Board</w:t>
            </w:r>
            <w:r w:rsidR="001A1288" w:rsidRPr="002E44F6">
              <w:rPr>
                <w:rFonts w:ascii="Arial" w:hAnsi="Arial" w:cs="Arial"/>
              </w:rPr>
              <w:t xml:space="preserve"> receive</w:t>
            </w:r>
            <w:r>
              <w:rPr>
                <w:rFonts w:ascii="Arial" w:hAnsi="Arial" w:cs="Arial"/>
              </w:rPr>
              <w:t>d</w:t>
            </w:r>
            <w:r w:rsidR="001A1288" w:rsidRPr="002E44F6">
              <w:rPr>
                <w:rFonts w:ascii="Arial" w:hAnsi="Arial" w:cs="Arial"/>
              </w:rPr>
              <w:t xml:space="preserve"> an update from the Vice Principal Finance &amp; Commercial Development</w:t>
            </w:r>
            <w:r w:rsidR="00AB3B5F">
              <w:rPr>
                <w:rFonts w:ascii="Arial" w:hAnsi="Arial" w:cs="Arial"/>
              </w:rPr>
              <w:t>,</w:t>
            </w:r>
            <w:r w:rsidR="001A1288" w:rsidRPr="002E44F6">
              <w:rPr>
                <w:rFonts w:ascii="Arial" w:hAnsi="Arial" w:cs="Arial"/>
              </w:rPr>
              <w:t xml:space="preserve"> on the</w:t>
            </w:r>
            <w:r>
              <w:rPr>
                <w:rFonts w:ascii="Arial" w:hAnsi="Arial" w:cs="Arial"/>
              </w:rPr>
              <w:t xml:space="preserve"> latest </w:t>
            </w:r>
            <w:r w:rsidR="001A1288" w:rsidRPr="002E44F6">
              <w:rPr>
                <w:rFonts w:ascii="Arial" w:hAnsi="Arial" w:cs="Arial"/>
              </w:rPr>
              <w:t>Risk Register.</w:t>
            </w:r>
          </w:p>
        </w:tc>
        <w:tc>
          <w:tcPr>
            <w:tcW w:w="1134" w:type="dxa"/>
          </w:tcPr>
          <w:p w:rsidR="001A1288" w:rsidRPr="002E44F6" w:rsidRDefault="001A1288" w:rsidP="00DA422F">
            <w:pPr>
              <w:pStyle w:val="Footer"/>
              <w:tabs>
                <w:tab w:val="clear" w:pos="4153"/>
                <w:tab w:val="clear" w:pos="8306"/>
              </w:tabs>
              <w:spacing w:line="240" w:lineRule="auto"/>
              <w:rPr>
                <w:rFonts w:ascii="Arial" w:hAnsi="Arial" w:cs="Arial"/>
              </w:rPr>
            </w:pPr>
          </w:p>
        </w:tc>
      </w:tr>
      <w:tr w:rsidR="001A1288" w:rsidRPr="002E44F6" w:rsidTr="00950834">
        <w:trPr>
          <w:trHeight w:val="488"/>
        </w:trPr>
        <w:tc>
          <w:tcPr>
            <w:tcW w:w="1164" w:type="dxa"/>
          </w:tcPr>
          <w:p w:rsidR="001A1288" w:rsidRPr="002E44F6" w:rsidRDefault="002E44F6" w:rsidP="00950834">
            <w:pPr>
              <w:spacing w:before="120" w:line="240" w:lineRule="auto"/>
              <w:rPr>
                <w:rFonts w:ascii="Arial" w:hAnsi="Arial" w:cs="Arial"/>
                <w:b/>
              </w:rPr>
            </w:pPr>
            <w:r w:rsidRPr="002E44F6">
              <w:rPr>
                <w:rFonts w:ascii="Arial" w:hAnsi="Arial" w:cs="Arial"/>
                <w:b/>
              </w:rPr>
              <w:t>0</w:t>
            </w:r>
            <w:r w:rsidR="005C1915">
              <w:rPr>
                <w:rFonts w:ascii="Arial" w:hAnsi="Arial" w:cs="Arial"/>
                <w:b/>
              </w:rPr>
              <w:t>26</w:t>
            </w:r>
            <w:r w:rsidRPr="002E44F6">
              <w:rPr>
                <w:rFonts w:ascii="Arial" w:hAnsi="Arial" w:cs="Arial"/>
                <w:b/>
              </w:rPr>
              <w:t>-1819</w:t>
            </w:r>
          </w:p>
        </w:tc>
        <w:tc>
          <w:tcPr>
            <w:tcW w:w="7371" w:type="dxa"/>
          </w:tcPr>
          <w:p w:rsidR="001A1288" w:rsidRPr="000050F9" w:rsidRDefault="001A1288" w:rsidP="00950834">
            <w:pPr>
              <w:widowControl/>
              <w:adjustRightInd/>
              <w:spacing w:before="120" w:after="120" w:line="240" w:lineRule="auto"/>
              <w:textAlignment w:val="auto"/>
              <w:rPr>
                <w:rFonts w:ascii="Arial" w:hAnsi="Arial" w:cs="Arial"/>
                <w:b/>
              </w:rPr>
            </w:pPr>
            <w:r w:rsidRPr="000050F9">
              <w:rPr>
                <w:rFonts w:ascii="Arial" w:hAnsi="Arial" w:cs="Arial"/>
                <w:b/>
              </w:rPr>
              <w:t>M</w:t>
            </w:r>
            <w:r w:rsidR="00C9376E" w:rsidRPr="000050F9">
              <w:rPr>
                <w:rFonts w:ascii="Arial" w:hAnsi="Arial" w:cs="Arial"/>
                <w:b/>
              </w:rPr>
              <w:t>ONITORING REPORTS</w:t>
            </w:r>
          </w:p>
          <w:p w:rsidR="001A1288" w:rsidRPr="00CA0350" w:rsidRDefault="00131842" w:rsidP="00950834">
            <w:pPr>
              <w:widowControl/>
              <w:numPr>
                <w:ilvl w:val="0"/>
                <w:numId w:val="2"/>
              </w:numPr>
              <w:adjustRightInd/>
              <w:spacing w:before="120" w:line="240" w:lineRule="auto"/>
              <w:contextualSpacing/>
              <w:textAlignment w:val="auto"/>
              <w:rPr>
                <w:rFonts w:ascii="Arial" w:hAnsi="Arial" w:cs="Arial"/>
                <w:b/>
              </w:rPr>
            </w:pPr>
            <w:r w:rsidRPr="00CA0350">
              <w:rPr>
                <w:rFonts w:ascii="Arial" w:hAnsi="Arial" w:cs="Arial"/>
                <w:b/>
              </w:rPr>
              <w:t xml:space="preserve">Safeguarding Annual Report </w:t>
            </w:r>
          </w:p>
          <w:p w:rsidR="00131842" w:rsidRPr="000050F9" w:rsidRDefault="00435CDF" w:rsidP="00950834">
            <w:pPr>
              <w:widowControl/>
              <w:adjustRightInd/>
              <w:spacing w:before="120" w:line="240" w:lineRule="auto"/>
              <w:contextualSpacing/>
              <w:textAlignment w:val="auto"/>
              <w:rPr>
                <w:rFonts w:ascii="Arial" w:hAnsi="Arial" w:cs="Arial"/>
              </w:rPr>
            </w:pPr>
            <w:r>
              <w:rPr>
                <w:rFonts w:ascii="Arial" w:hAnsi="Arial" w:cs="Arial"/>
              </w:rPr>
              <w:t>The Safeguarding and Prevent Annual Report 2017-18 was noted by the Board, including the Compliance Statements and support</w:t>
            </w:r>
            <w:r w:rsidR="00AB3B5F">
              <w:rPr>
                <w:rFonts w:ascii="Arial" w:hAnsi="Arial" w:cs="Arial"/>
              </w:rPr>
              <w:t>ing</w:t>
            </w:r>
            <w:r>
              <w:rPr>
                <w:rFonts w:ascii="Arial" w:hAnsi="Arial" w:cs="Arial"/>
              </w:rPr>
              <w:t xml:space="preserve"> evidence.</w:t>
            </w:r>
          </w:p>
          <w:p w:rsidR="00131842" w:rsidRPr="00CA0350" w:rsidRDefault="00131842" w:rsidP="00950834">
            <w:pPr>
              <w:pStyle w:val="ListParagraph"/>
              <w:widowControl/>
              <w:numPr>
                <w:ilvl w:val="0"/>
                <w:numId w:val="2"/>
              </w:numPr>
              <w:adjustRightInd/>
              <w:spacing w:before="120" w:line="240" w:lineRule="auto"/>
              <w:contextualSpacing/>
              <w:textAlignment w:val="auto"/>
              <w:rPr>
                <w:rFonts w:ascii="Arial" w:hAnsi="Arial" w:cs="Arial"/>
                <w:b/>
              </w:rPr>
            </w:pPr>
            <w:r w:rsidRPr="00CA0350">
              <w:rPr>
                <w:rFonts w:ascii="Arial" w:hAnsi="Arial" w:cs="Arial"/>
                <w:b/>
              </w:rPr>
              <w:t xml:space="preserve">Safeguarding &amp; Child Protection Prevent Policy </w:t>
            </w:r>
          </w:p>
          <w:p w:rsidR="00131842" w:rsidRPr="000050F9" w:rsidRDefault="00435CDF" w:rsidP="00950834">
            <w:pPr>
              <w:spacing w:line="240" w:lineRule="auto"/>
              <w:rPr>
                <w:rFonts w:ascii="Arial" w:hAnsi="Arial" w:cs="Arial"/>
              </w:rPr>
            </w:pPr>
            <w:r>
              <w:rPr>
                <w:rFonts w:ascii="Arial" w:hAnsi="Arial" w:cs="Arial"/>
              </w:rPr>
              <w:t xml:space="preserve">The Safeguarding &amp; Child Protection Prevent Policy was noted by the Board. </w:t>
            </w:r>
          </w:p>
          <w:p w:rsidR="00131842" w:rsidRPr="000050F9" w:rsidRDefault="00131842" w:rsidP="00950834">
            <w:pPr>
              <w:spacing w:line="240" w:lineRule="auto"/>
              <w:rPr>
                <w:rFonts w:ascii="Arial" w:hAnsi="Arial" w:cs="Arial"/>
              </w:rPr>
            </w:pPr>
          </w:p>
          <w:p w:rsidR="00710F15" w:rsidRPr="00CA0350" w:rsidRDefault="00131842" w:rsidP="00950834">
            <w:pPr>
              <w:pStyle w:val="ListParagraph"/>
              <w:numPr>
                <w:ilvl w:val="0"/>
                <w:numId w:val="2"/>
              </w:numPr>
              <w:spacing w:line="240" w:lineRule="auto"/>
              <w:rPr>
                <w:rFonts w:ascii="Arial" w:hAnsi="Arial" w:cs="Arial"/>
                <w:b/>
              </w:rPr>
            </w:pPr>
            <w:r w:rsidRPr="00CA0350">
              <w:rPr>
                <w:rFonts w:ascii="Arial" w:hAnsi="Arial" w:cs="Arial"/>
                <w:b/>
              </w:rPr>
              <w:t>Equality &amp; Diversity Annual Report</w:t>
            </w:r>
          </w:p>
          <w:p w:rsidR="000050F9" w:rsidRPr="000050F9" w:rsidRDefault="000050F9" w:rsidP="00950834">
            <w:pPr>
              <w:spacing w:line="240" w:lineRule="auto"/>
              <w:rPr>
                <w:rFonts w:ascii="Arial" w:hAnsi="Arial" w:cs="Arial"/>
              </w:rPr>
            </w:pPr>
            <w:r w:rsidRPr="000050F9">
              <w:rPr>
                <w:rFonts w:ascii="Arial" w:hAnsi="Arial" w:cs="Arial"/>
              </w:rPr>
              <w:t>The</w:t>
            </w:r>
            <w:r w:rsidR="00435CDF">
              <w:rPr>
                <w:rFonts w:ascii="Arial" w:hAnsi="Arial" w:cs="Arial"/>
              </w:rPr>
              <w:t xml:space="preserve"> Equality &amp; Diversity Annual Report was noted by the Board.  Members commented on the</w:t>
            </w:r>
            <w:r w:rsidRPr="000050F9">
              <w:rPr>
                <w:rFonts w:ascii="Arial" w:hAnsi="Arial" w:cs="Arial"/>
              </w:rPr>
              <w:t xml:space="preserve"> high numbers of students needing support. </w:t>
            </w:r>
          </w:p>
          <w:p w:rsidR="00131842" w:rsidRPr="000050F9" w:rsidRDefault="00131842" w:rsidP="00950834">
            <w:pPr>
              <w:spacing w:line="240" w:lineRule="auto"/>
              <w:rPr>
                <w:rFonts w:ascii="Arial" w:hAnsi="Arial" w:cs="Arial"/>
              </w:rPr>
            </w:pPr>
          </w:p>
          <w:p w:rsidR="00F64BD4" w:rsidRPr="000050F9" w:rsidRDefault="00F64BD4" w:rsidP="007F1AF9">
            <w:pPr>
              <w:widowControl/>
              <w:adjustRightInd/>
              <w:spacing w:before="120" w:after="120" w:line="240" w:lineRule="auto"/>
              <w:textAlignment w:val="auto"/>
              <w:rPr>
                <w:rFonts w:ascii="Arial" w:hAnsi="Arial" w:cs="Arial"/>
              </w:rPr>
            </w:pPr>
            <w:r w:rsidRPr="000050F9">
              <w:rPr>
                <w:rFonts w:ascii="Arial" w:hAnsi="Arial" w:cs="Arial"/>
                <w:b/>
              </w:rPr>
              <w:t>RESOLVED:</w:t>
            </w:r>
            <w:r w:rsidRPr="000050F9">
              <w:rPr>
                <w:rFonts w:ascii="Arial" w:hAnsi="Arial" w:cs="Arial"/>
              </w:rPr>
              <w:t xml:space="preserve"> The Board receive</w:t>
            </w:r>
            <w:r w:rsidR="006F1805" w:rsidRPr="000050F9">
              <w:rPr>
                <w:rFonts w:ascii="Arial" w:hAnsi="Arial" w:cs="Arial"/>
              </w:rPr>
              <w:t>d</w:t>
            </w:r>
            <w:r w:rsidR="00FC5CF3" w:rsidRPr="000050F9">
              <w:rPr>
                <w:rFonts w:ascii="Arial" w:hAnsi="Arial" w:cs="Arial"/>
              </w:rPr>
              <w:t xml:space="preserve"> the </w:t>
            </w:r>
            <w:r w:rsidR="00435CDF">
              <w:rPr>
                <w:rFonts w:ascii="Arial" w:hAnsi="Arial" w:cs="Arial"/>
              </w:rPr>
              <w:t>reports listed above</w:t>
            </w:r>
            <w:r w:rsidRPr="000050F9">
              <w:rPr>
                <w:rFonts w:ascii="Arial" w:hAnsi="Arial" w:cs="Arial"/>
              </w:rPr>
              <w:t xml:space="preserve"> and confirmed the compliance statements where applicable.</w:t>
            </w:r>
          </w:p>
        </w:tc>
        <w:tc>
          <w:tcPr>
            <w:tcW w:w="1134" w:type="dxa"/>
          </w:tcPr>
          <w:p w:rsidR="001A1288" w:rsidRPr="002E44F6" w:rsidRDefault="001A1288" w:rsidP="00DA422F">
            <w:pPr>
              <w:pStyle w:val="Footer"/>
              <w:tabs>
                <w:tab w:val="clear" w:pos="4153"/>
                <w:tab w:val="clear" w:pos="8306"/>
              </w:tabs>
              <w:spacing w:line="240" w:lineRule="auto"/>
              <w:rPr>
                <w:rFonts w:ascii="Arial" w:hAnsi="Arial" w:cs="Arial"/>
              </w:rPr>
            </w:pPr>
          </w:p>
        </w:tc>
      </w:tr>
      <w:tr w:rsidR="00131842" w:rsidRPr="002E44F6" w:rsidTr="00950834">
        <w:trPr>
          <w:trHeight w:val="488"/>
        </w:trPr>
        <w:tc>
          <w:tcPr>
            <w:tcW w:w="1164" w:type="dxa"/>
          </w:tcPr>
          <w:p w:rsidR="00131842" w:rsidRPr="002E44F6" w:rsidRDefault="005C1915" w:rsidP="00950834">
            <w:pPr>
              <w:spacing w:before="120" w:line="240" w:lineRule="auto"/>
              <w:rPr>
                <w:rFonts w:ascii="Arial" w:hAnsi="Arial" w:cs="Arial"/>
                <w:b/>
              </w:rPr>
            </w:pPr>
            <w:r>
              <w:rPr>
                <w:rFonts w:ascii="Arial" w:hAnsi="Arial" w:cs="Arial"/>
                <w:b/>
              </w:rPr>
              <w:t>027-1819</w:t>
            </w:r>
          </w:p>
        </w:tc>
        <w:tc>
          <w:tcPr>
            <w:tcW w:w="7371" w:type="dxa"/>
          </w:tcPr>
          <w:p w:rsidR="00131842" w:rsidRPr="000050F9" w:rsidRDefault="00131842" w:rsidP="00950834">
            <w:pPr>
              <w:widowControl/>
              <w:adjustRightInd/>
              <w:spacing w:before="120" w:line="240" w:lineRule="auto"/>
              <w:textAlignment w:val="auto"/>
              <w:rPr>
                <w:rFonts w:ascii="Arial" w:hAnsi="Arial" w:cs="Arial"/>
                <w:b/>
              </w:rPr>
            </w:pPr>
            <w:r w:rsidRPr="000050F9">
              <w:rPr>
                <w:rFonts w:ascii="Arial" w:hAnsi="Arial" w:cs="Arial"/>
                <w:b/>
              </w:rPr>
              <w:t xml:space="preserve">STUDENT VOICE REPORT </w:t>
            </w:r>
          </w:p>
          <w:p w:rsidR="00A33133" w:rsidRDefault="00131842" w:rsidP="00950834">
            <w:pPr>
              <w:widowControl/>
              <w:adjustRightInd/>
              <w:spacing w:before="120" w:line="240" w:lineRule="auto"/>
              <w:textAlignment w:val="auto"/>
              <w:rPr>
                <w:rFonts w:ascii="Arial" w:hAnsi="Arial" w:cs="Arial"/>
                <w:color w:val="000000"/>
              </w:rPr>
            </w:pPr>
            <w:r w:rsidRPr="00A33133">
              <w:rPr>
                <w:rFonts w:ascii="Arial" w:hAnsi="Arial" w:cs="Arial"/>
              </w:rPr>
              <w:t>The Student Board Members provided</w:t>
            </w:r>
            <w:r w:rsidR="000050F9" w:rsidRPr="00A33133">
              <w:rPr>
                <w:rFonts w:ascii="Arial" w:hAnsi="Arial" w:cs="Arial"/>
              </w:rPr>
              <w:t xml:space="preserve"> a verbal update on </w:t>
            </w:r>
            <w:r w:rsidR="00831189">
              <w:rPr>
                <w:rFonts w:ascii="Arial" w:hAnsi="Arial" w:cs="Arial"/>
              </w:rPr>
              <w:t xml:space="preserve">recent </w:t>
            </w:r>
            <w:r w:rsidR="000050F9" w:rsidRPr="00A33133">
              <w:rPr>
                <w:rFonts w:ascii="Arial" w:hAnsi="Arial" w:cs="Arial"/>
              </w:rPr>
              <w:t xml:space="preserve">activity. </w:t>
            </w:r>
            <w:r w:rsidR="00831189">
              <w:rPr>
                <w:rFonts w:ascii="Arial" w:hAnsi="Arial" w:cs="Arial"/>
              </w:rPr>
              <w:t xml:space="preserve">It was reported that </w:t>
            </w:r>
            <w:r w:rsidR="000050F9" w:rsidRPr="00A33133">
              <w:rPr>
                <w:rFonts w:ascii="Arial" w:hAnsi="Arial" w:cs="Arial"/>
              </w:rPr>
              <w:t xml:space="preserve">315 Student reps had been recruited </w:t>
            </w:r>
            <w:r w:rsidR="00831189">
              <w:rPr>
                <w:rFonts w:ascii="Arial" w:hAnsi="Arial" w:cs="Arial"/>
              </w:rPr>
              <w:t xml:space="preserve">this academic year </w:t>
            </w:r>
            <w:r w:rsidR="000050F9" w:rsidRPr="00A33133">
              <w:rPr>
                <w:rFonts w:ascii="Arial" w:hAnsi="Arial" w:cs="Arial"/>
              </w:rPr>
              <w:t xml:space="preserve">and </w:t>
            </w:r>
            <w:r w:rsidR="00831189">
              <w:rPr>
                <w:rFonts w:ascii="Arial" w:hAnsi="Arial" w:cs="Arial"/>
              </w:rPr>
              <w:t xml:space="preserve">that </w:t>
            </w:r>
            <w:r w:rsidR="000050F9" w:rsidRPr="00A33133">
              <w:rPr>
                <w:rFonts w:ascii="Arial" w:hAnsi="Arial" w:cs="Arial"/>
              </w:rPr>
              <w:t xml:space="preserve">22 </w:t>
            </w:r>
            <w:r w:rsidR="00831189">
              <w:rPr>
                <w:rFonts w:ascii="Arial" w:hAnsi="Arial" w:cs="Arial"/>
              </w:rPr>
              <w:t>S</w:t>
            </w:r>
            <w:r w:rsidR="000050F9" w:rsidRPr="00A33133">
              <w:rPr>
                <w:rFonts w:ascii="Arial" w:hAnsi="Arial" w:cs="Arial"/>
              </w:rPr>
              <w:t>tudent Voice meetings ha</w:t>
            </w:r>
            <w:r w:rsidR="00831189">
              <w:rPr>
                <w:rFonts w:ascii="Arial" w:hAnsi="Arial" w:cs="Arial"/>
              </w:rPr>
              <w:t>d</w:t>
            </w:r>
            <w:r w:rsidR="000050F9" w:rsidRPr="00A33133">
              <w:rPr>
                <w:rFonts w:ascii="Arial" w:hAnsi="Arial" w:cs="Arial"/>
              </w:rPr>
              <w:t xml:space="preserve"> taken place over the last few weeks.  A full report on the themes from these meetings w</w:t>
            </w:r>
            <w:r w:rsidR="00831189">
              <w:rPr>
                <w:rFonts w:ascii="Arial" w:hAnsi="Arial" w:cs="Arial"/>
              </w:rPr>
              <w:t>ould</w:t>
            </w:r>
            <w:r w:rsidR="000050F9" w:rsidRPr="00A33133">
              <w:rPr>
                <w:rFonts w:ascii="Arial" w:hAnsi="Arial" w:cs="Arial"/>
              </w:rPr>
              <w:t xml:space="preserve"> be presented to the Board meeting </w:t>
            </w:r>
            <w:r w:rsidR="00A33133">
              <w:rPr>
                <w:rFonts w:ascii="Arial" w:hAnsi="Arial" w:cs="Arial"/>
              </w:rPr>
              <w:t>in December</w:t>
            </w:r>
            <w:r w:rsidR="00831189">
              <w:rPr>
                <w:rFonts w:ascii="Arial" w:hAnsi="Arial" w:cs="Arial"/>
              </w:rPr>
              <w:t xml:space="preserve"> 2018</w:t>
            </w:r>
            <w:r w:rsidR="00A33133">
              <w:rPr>
                <w:rFonts w:ascii="Arial" w:hAnsi="Arial" w:cs="Arial"/>
              </w:rPr>
              <w:t xml:space="preserve">.  </w:t>
            </w:r>
            <w:r w:rsidR="00A33133" w:rsidRPr="00A33133">
              <w:rPr>
                <w:rFonts w:ascii="Arial" w:hAnsi="Arial" w:cs="Arial"/>
              </w:rPr>
              <w:t xml:space="preserve">It was noted that the </w:t>
            </w:r>
            <w:r w:rsidR="00A33133" w:rsidRPr="00A33133">
              <w:rPr>
                <w:rFonts w:ascii="Arial" w:hAnsi="Arial" w:cs="Arial"/>
                <w:color w:val="000000"/>
              </w:rPr>
              <w:t xml:space="preserve">BPCSU </w:t>
            </w:r>
            <w:r w:rsidR="00831189">
              <w:rPr>
                <w:rFonts w:ascii="Arial" w:hAnsi="Arial" w:cs="Arial"/>
                <w:color w:val="000000"/>
              </w:rPr>
              <w:t xml:space="preserve">had </w:t>
            </w:r>
            <w:r w:rsidR="00A33133" w:rsidRPr="00A33133">
              <w:rPr>
                <w:rFonts w:ascii="Arial" w:hAnsi="Arial" w:cs="Arial"/>
                <w:color w:val="000000"/>
              </w:rPr>
              <w:t>won the National Union of Students' (NUS) award for Democracy in July 2018.</w:t>
            </w:r>
          </w:p>
          <w:p w:rsidR="00A33133" w:rsidRPr="00A33133" w:rsidRDefault="00A33133" w:rsidP="00950834">
            <w:pPr>
              <w:widowControl/>
              <w:adjustRightInd/>
              <w:spacing w:before="120" w:line="240" w:lineRule="auto"/>
              <w:textAlignment w:val="auto"/>
              <w:rPr>
                <w:rFonts w:ascii="Arial" w:hAnsi="Arial" w:cs="Arial"/>
              </w:rPr>
            </w:pPr>
            <w:r>
              <w:rPr>
                <w:rFonts w:ascii="Arial" w:hAnsi="Arial" w:cs="Arial"/>
                <w:color w:val="000000"/>
              </w:rPr>
              <w:lastRenderedPageBreak/>
              <w:t>The Student Board Members provided deta</w:t>
            </w:r>
            <w:r w:rsidR="00831189">
              <w:rPr>
                <w:rFonts w:ascii="Arial" w:hAnsi="Arial" w:cs="Arial"/>
                <w:color w:val="000000"/>
              </w:rPr>
              <w:t>ils on a new Facebook page they ha</w:t>
            </w:r>
            <w:r>
              <w:rPr>
                <w:rFonts w:ascii="Arial" w:hAnsi="Arial" w:cs="Arial"/>
                <w:color w:val="000000"/>
              </w:rPr>
              <w:t xml:space="preserve">d </w:t>
            </w:r>
            <w:r w:rsidR="00CA0350">
              <w:rPr>
                <w:rFonts w:ascii="Arial" w:hAnsi="Arial" w:cs="Arial"/>
                <w:color w:val="000000"/>
              </w:rPr>
              <w:t>created</w:t>
            </w:r>
            <w:r>
              <w:rPr>
                <w:rFonts w:ascii="Arial" w:hAnsi="Arial" w:cs="Arial"/>
                <w:color w:val="000000"/>
              </w:rPr>
              <w:t xml:space="preserve"> to promote activities associated with their role as Student Board Members.</w:t>
            </w:r>
            <w:r w:rsidR="00CA0350">
              <w:rPr>
                <w:rFonts w:ascii="Arial" w:hAnsi="Arial" w:cs="Arial"/>
                <w:color w:val="000000"/>
              </w:rPr>
              <w:t xml:space="preserve"> It was agreed that this </w:t>
            </w:r>
            <w:r w:rsidR="00831189">
              <w:rPr>
                <w:rFonts w:ascii="Arial" w:hAnsi="Arial" w:cs="Arial"/>
                <w:color w:val="000000"/>
              </w:rPr>
              <w:t xml:space="preserve">would be shared amongst Members. </w:t>
            </w:r>
            <w:r>
              <w:rPr>
                <w:rFonts w:ascii="Arial" w:hAnsi="Arial" w:cs="Arial"/>
                <w:color w:val="000000"/>
              </w:rPr>
              <w:t xml:space="preserve">  </w:t>
            </w:r>
          </w:p>
          <w:p w:rsidR="00A33133" w:rsidRPr="000050F9" w:rsidRDefault="00A33133" w:rsidP="00950834">
            <w:pPr>
              <w:widowControl/>
              <w:adjustRightInd/>
              <w:spacing w:before="120" w:after="120" w:line="240" w:lineRule="auto"/>
              <w:textAlignment w:val="auto"/>
              <w:rPr>
                <w:rFonts w:ascii="Arial" w:hAnsi="Arial" w:cs="Arial"/>
              </w:rPr>
            </w:pPr>
            <w:r w:rsidRPr="00A33133">
              <w:rPr>
                <w:rFonts w:ascii="Arial" w:hAnsi="Arial" w:cs="Arial"/>
                <w:b/>
                <w:color w:val="000000"/>
              </w:rPr>
              <w:t>RESOLVED:</w:t>
            </w:r>
            <w:r>
              <w:rPr>
                <w:rFonts w:ascii="Arial" w:hAnsi="Arial" w:cs="Arial"/>
                <w:color w:val="000000"/>
              </w:rPr>
              <w:t xml:space="preserve"> The Board noted the report from the Student Board Members. </w:t>
            </w:r>
          </w:p>
        </w:tc>
        <w:tc>
          <w:tcPr>
            <w:tcW w:w="1134" w:type="dxa"/>
          </w:tcPr>
          <w:p w:rsidR="00131842" w:rsidRPr="002E44F6" w:rsidRDefault="00131842" w:rsidP="00DA422F">
            <w:pPr>
              <w:pStyle w:val="Footer"/>
              <w:tabs>
                <w:tab w:val="clear" w:pos="4153"/>
                <w:tab w:val="clear" w:pos="8306"/>
              </w:tabs>
              <w:spacing w:line="240" w:lineRule="auto"/>
              <w:rPr>
                <w:rFonts w:ascii="Arial" w:hAnsi="Arial" w:cs="Arial"/>
              </w:rPr>
            </w:pPr>
          </w:p>
        </w:tc>
      </w:tr>
      <w:tr w:rsidR="00131842" w:rsidRPr="002E44F6" w:rsidTr="00950834">
        <w:trPr>
          <w:trHeight w:val="488"/>
        </w:trPr>
        <w:tc>
          <w:tcPr>
            <w:tcW w:w="1164" w:type="dxa"/>
          </w:tcPr>
          <w:p w:rsidR="00131842" w:rsidRPr="002E44F6" w:rsidRDefault="005C1915" w:rsidP="00950834">
            <w:pPr>
              <w:spacing w:before="120" w:line="240" w:lineRule="auto"/>
              <w:rPr>
                <w:rFonts w:ascii="Arial" w:hAnsi="Arial" w:cs="Arial"/>
                <w:b/>
              </w:rPr>
            </w:pPr>
            <w:r>
              <w:rPr>
                <w:rFonts w:ascii="Arial" w:hAnsi="Arial" w:cs="Arial"/>
                <w:b/>
              </w:rPr>
              <w:lastRenderedPageBreak/>
              <w:t>028-1819</w:t>
            </w:r>
          </w:p>
        </w:tc>
        <w:tc>
          <w:tcPr>
            <w:tcW w:w="7371" w:type="dxa"/>
          </w:tcPr>
          <w:p w:rsidR="000050F9" w:rsidRDefault="00131842" w:rsidP="00950834">
            <w:pPr>
              <w:widowControl/>
              <w:adjustRightInd/>
              <w:spacing w:before="120" w:line="240" w:lineRule="auto"/>
              <w:textAlignment w:val="auto"/>
              <w:rPr>
                <w:rFonts w:ascii="Arial" w:hAnsi="Arial" w:cs="Arial"/>
                <w:b/>
              </w:rPr>
            </w:pPr>
            <w:r w:rsidRPr="00131842">
              <w:rPr>
                <w:rFonts w:ascii="Arial" w:hAnsi="Arial" w:cs="Arial"/>
                <w:b/>
              </w:rPr>
              <w:t>BPCSU A</w:t>
            </w:r>
            <w:r w:rsidRPr="000050F9">
              <w:rPr>
                <w:rFonts w:ascii="Arial" w:hAnsi="Arial" w:cs="Arial"/>
                <w:b/>
              </w:rPr>
              <w:t>N</w:t>
            </w:r>
            <w:r w:rsidR="000050F9" w:rsidRPr="000050F9">
              <w:rPr>
                <w:rFonts w:ascii="Arial" w:hAnsi="Arial" w:cs="Arial"/>
                <w:b/>
              </w:rPr>
              <w:t xml:space="preserve">NUAL ACCOUNTS </w:t>
            </w:r>
          </w:p>
          <w:p w:rsidR="00A33133" w:rsidRPr="00A33133" w:rsidRDefault="00A33133" w:rsidP="00950834">
            <w:pPr>
              <w:widowControl/>
              <w:adjustRightInd/>
              <w:spacing w:before="120" w:line="240" w:lineRule="auto"/>
              <w:textAlignment w:val="auto"/>
              <w:rPr>
                <w:rFonts w:ascii="Arial" w:hAnsi="Arial" w:cs="Arial"/>
              </w:rPr>
            </w:pPr>
            <w:r w:rsidRPr="00A33133">
              <w:rPr>
                <w:rFonts w:ascii="Arial" w:hAnsi="Arial" w:cs="Arial"/>
              </w:rPr>
              <w:t>No q</w:t>
            </w:r>
            <w:r w:rsidR="00AB3B5F">
              <w:rPr>
                <w:rFonts w:ascii="Arial" w:hAnsi="Arial" w:cs="Arial"/>
              </w:rPr>
              <w:t xml:space="preserve">ueries or comments were raised and the Board approved the BPCSU annual accounts. </w:t>
            </w:r>
          </w:p>
          <w:p w:rsidR="00131842" w:rsidRPr="000050F9" w:rsidRDefault="000050F9" w:rsidP="00950834">
            <w:pPr>
              <w:widowControl/>
              <w:adjustRightInd/>
              <w:spacing w:before="120" w:after="120" w:line="240" w:lineRule="auto"/>
              <w:textAlignment w:val="auto"/>
              <w:rPr>
                <w:rFonts w:ascii="Arial" w:hAnsi="Arial" w:cs="Arial"/>
                <w:b/>
              </w:rPr>
            </w:pPr>
            <w:r w:rsidRPr="000050F9">
              <w:rPr>
                <w:rFonts w:ascii="Arial" w:hAnsi="Arial" w:cs="Arial"/>
                <w:b/>
              </w:rPr>
              <w:t xml:space="preserve">RESOLVED: </w:t>
            </w:r>
            <w:r w:rsidRPr="000050F9">
              <w:rPr>
                <w:rFonts w:ascii="Arial" w:hAnsi="Arial" w:cs="Arial"/>
              </w:rPr>
              <w:t xml:space="preserve">The Board approved the BPCSU annual accounts. </w:t>
            </w:r>
          </w:p>
        </w:tc>
        <w:tc>
          <w:tcPr>
            <w:tcW w:w="1134" w:type="dxa"/>
          </w:tcPr>
          <w:p w:rsidR="00131842" w:rsidRPr="002E44F6" w:rsidRDefault="00131842" w:rsidP="00DA422F">
            <w:pPr>
              <w:pStyle w:val="Footer"/>
              <w:tabs>
                <w:tab w:val="clear" w:pos="4153"/>
                <w:tab w:val="clear" w:pos="8306"/>
              </w:tabs>
              <w:spacing w:line="240" w:lineRule="auto"/>
              <w:rPr>
                <w:rFonts w:ascii="Arial" w:hAnsi="Arial" w:cs="Arial"/>
              </w:rPr>
            </w:pPr>
          </w:p>
        </w:tc>
      </w:tr>
      <w:tr w:rsidR="001A1288" w:rsidRPr="002E44F6" w:rsidTr="00950834">
        <w:trPr>
          <w:trHeight w:val="488"/>
        </w:trPr>
        <w:tc>
          <w:tcPr>
            <w:tcW w:w="1164" w:type="dxa"/>
          </w:tcPr>
          <w:p w:rsidR="001A1288" w:rsidRPr="002E44F6" w:rsidRDefault="002E44F6" w:rsidP="00950834">
            <w:pPr>
              <w:spacing w:before="120" w:line="240" w:lineRule="auto"/>
              <w:rPr>
                <w:rFonts w:ascii="Arial" w:hAnsi="Arial" w:cs="Arial"/>
                <w:b/>
              </w:rPr>
            </w:pPr>
            <w:r w:rsidRPr="002E44F6">
              <w:rPr>
                <w:rFonts w:ascii="Arial" w:hAnsi="Arial" w:cs="Arial"/>
                <w:b/>
              </w:rPr>
              <w:t>0</w:t>
            </w:r>
            <w:r w:rsidR="005C1915">
              <w:rPr>
                <w:rFonts w:ascii="Arial" w:hAnsi="Arial" w:cs="Arial"/>
                <w:b/>
              </w:rPr>
              <w:t>29</w:t>
            </w:r>
            <w:r w:rsidRPr="002E44F6">
              <w:rPr>
                <w:rFonts w:ascii="Arial" w:hAnsi="Arial" w:cs="Arial"/>
                <w:b/>
              </w:rPr>
              <w:t>-1819</w:t>
            </w:r>
          </w:p>
        </w:tc>
        <w:tc>
          <w:tcPr>
            <w:tcW w:w="7371" w:type="dxa"/>
          </w:tcPr>
          <w:p w:rsidR="001A1288" w:rsidRPr="00A35CDD" w:rsidRDefault="001A1288" w:rsidP="00950834">
            <w:pPr>
              <w:widowControl/>
              <w:adjustRightInd/>
              <w:spacing w:before="120" w:line="240" w:lineRule="auto"/>
              <w:textAlignment w:val="auto"/>
              <w:rPr>
                <w:rFonts w:ascii="Arial" w:hAnsi="Arial" w:cs="Arial"/>
                <w:b/>
              </w:rPr>
            </w:pPr>
            <w:r w:rsidRPr="00A35CDD">
              <w:rPr>
                <w:rFonts w:ascii="Arial" w:hAnsi="Arial" w:cs="Arial"/>
                <w:b/>
              </w:rPr>
              <w:t>C</w:t>
            </w:r>
            <w:r w:rsidR="00C9376E" w:rsidRPr="00A35CDD">
              <w:rPr>
                <w:rFonts w:ascii="Arial" w:hAnsi="Arial" w:cs="Arial"/>
                <w:b/>
              </w:rPr>
              <w:t>LERK’S REPORT</w:t>
            </w:r>
          </w:p>
          <w:p w:rsidR="00435CDF" w:rsidRPr="00A35CDD" w:rsidRDefault="001A1288" w:rsidP="00AB3B5F">
            <w:pPr>
              <w:widowControl/>
              <w:adjustRightInd/>
              <w:spacing w:before="120" w:after="120" w:line="240" w:lineRule="auto"/>
              <w:textAlignment w:val="auto"/>
              <w:rPr>
                <w:rFonts w:ascii="Arial" w:hAnsi="Arial" w:cs="Arial"/>
              </w:rPr>
            </w:pPr>
            <w:r w:rsidRPr="00A35CDD">
              <w:rPr>
                <w:rFonts w:ascii="Arial" w:hAnsi="Arial" w:cs="Arial"/>
              </w:rPr>
              <w:t>Items requiring Board approval:</w:t>
            </w:r>
          </w:p>
          <w:p w:rsidR="00427EA2" w:rsidRPr="00A35CDD" w:rsidRDefault="00427EA2" w:rsidP="00950834">
            <w:pPr>
              <w:widowControl/>
              <w:numPr>
                <w:ilvl w:val="0"/>
                <w:numId w:val="1"/>
              </w:numPr>
              <w:adjustRightInd/>
              <w:spacing w:line="240" w:lineRule="auto"/>
              <w:textAlignment w:val="auto"/>
              <w:rPr>
                <w:rFonts w:ascii="Arial" w:hAnsi="Arial" w:cs="Arial"/>
                <w:b/>
              </w:rPr>
            </w:pPr>
            <w:r w:rsidRPr="00A35CDD">
              <w:rPr>
                <w:rFonts w:ascii="Arial" w:hAnsi="Arial" w:cs="Arial"/>
                <w:b/>
              </w:rPr>
              <w:t>Minutes of the last meeting</w:t>
            </w:r>
          </w:p>
          <w:p w:rsidR="00710F15" w:rsidRPr="00A35CDD" w:rsidRDefault="00710F15" w:rsidP="00950834">
            <w:pPr>
              <w:widowControl/>
              <w:adjustRightInd/>
              <w:spacing w:after="120" w:line="240" w:lineRule="auto"/>
              <w:textAlignment w:val="auto"/>
              <w:rPr>
                <w:rFonts w:ascii="Arial" w:hAnsi="Arial" w:cs="Arial"/>
              </w:rPr>
            </w:pPr>
            <w:r w:rsidRPr="00A35CDD">
              <w:rPr>
                <w:rFonts w:ascii="Arial" w:hAnsi="Arial" w:cs="Arial"/>
              </w:rPr>
              <w:t xml:space="preserve">The Board reviewed and approved the minutes of the Board meeting held on </w:t>
            </w:r>
            <w:r w:rsidR="00131842" w:rsidRPr="00A35CDD">
              <w:rPr>
                <w:rFonts w:ascii="Arial" w:hAnsi="Arial" w:cs="Arial"/>
              </w:rPr>
              <w:t xml:space="preserve">4 October </w:t>
            </w:r>
            <w:r w:rsidRPr="00A35CDD">
              <w:rPr>
                <w:rFonts w:ascii="Arial" w:hAnsi="Arial" w:cs="Arial"/>
              </w:rPr>
              <w:t xml:space="preserve">2018. </w:t>
            </w:r>
          </w:p>
          <w:p w:rsidR="00427EA2" w:rsidRPr="00A35CDD" w:rsidRDefault="001A1288" w:rsidP="00950834">
            <w:pPr>
              <w:widowControl/>
              <w:numPr>
                <w:ilvl w:val="0"/>
                <w:numId w:val="1"/>
              </w:numPr>
              <w:adjustRightInd/>
              <w:spacing w:line="240" w:lineRule="auto"/>
              <w:textAlignment w:val="auto"/>
              <w:rPr>
                <w:rFonts w:ascii="Arial" w:hAnsi="Arial" w:cs="Arial"/>
                <w:b/>
              </w:rPr>
            </w:pPr>
            <w:r w:rsidRPr="00A35CDD">
              <w:rPr>
                <w:rFonts w:ascii="Arial" w:hAnsi="Arial" w:cs="Arial"/>
                <w:b/>
              </w:rPr>
              <w:t>Ma</w:t>
            </w:r>
            <w:r w:rsidR="00427EA2" w:rsidRPr="00A35CDD">
              <w:rPr>
                <w:rFonts w:ascii="Arial" w:hAnsi="Arial" w:cs="Arial"/>
                <w:b/>
              </w:rPr>
              <w:t>tters Arising &amp; Board Tracker</w:t>
            </w:r>
          </w:p>
          <w:p w:rsidR="001A1288" w:rsidRPr="00A35CDD" w:rsidRDefault="00710F15" w:rsidP="00AB3B5F">
            <w:pPr>
              <w:widowControl/>
              <w:adjustRightInd/>
              <w:spacing w:after="120" w:line="240" w:lineRule="auto"/>
              <w:textAlignment w:val="auto"/>
              <w:rPr>
                <w:rFonts w:ascii="Arial" w:hAnsi="Arial" w:cs="Arial"/>
              </w:rPr>
            </w:pPr>
            <w:r w:rsidRPr="00A35CDD">
              <w:rPr>
                <w:rFonts w:ascii="Arial" w:hAnsi="Arial" w:cs="Arial"/>
              </w:rPr>
              <w:t xml:space="preserve">The Board reviewed and approved the latest Board Tracker. </w:t>
            </w:r>
            <w:r w:rsidR="008F1B1E" w:rsidRPr="00A35CDD">
              <w:rPr>
                <w:rFonts w:ascii="Arial" w:hAnsi="Arial" w:cs="Arial"/>
              </w:rPr>
              <w:t xml:space="preserve"> </w:t>
            </w:r>
          </w:p>
          <w:p w:rsidR="001A1288" w:rsidRPr="00A35CDD" w:rsidRDefault="009D1477" w:rsidP="00950834">
            <w:pPr>
              <w:widowControl/>
              <w:adjustRightInd/>
              <w:spacing w:line="240" w:lineRule="auto"/>
              <w:textAlignment w:val="auto"/>
              <w:rPr>
                <w:rFonts w:ascii="Arial" w:hAnsi="Arial" w:cs="Arial"/>
              </w:rPr>
            </w:pPr>
            <w:r w:rsidRPr="00A35CDD">
              <w:rPr>
                <w:rFonts w:ascii="Arial" w:hAnsi="Arial" w:cs="Arial"/>
                <w:b/>
              </w:rPr>
              <w:t>RESOVLED</w:t>
            </w:r>
            <w:r w:rsidR="001A1288" w:rsidRPr="00A35CDD">
              <w:rPr>
                <w:rFonts w:ascii="Arial" w:hAnsi="Arial" w:cs="Arial"/>
              </w:rPr>
              <w:t>: T</w:t>
            </w:r>
            <w:r w:rsidRPr="00A35CDD">
              <w:rPr>
                <w:rFonts w:ascii="Arial" w:hAnsi="Arial" w:cs="Arial"/>
              </w:rPr>
              <w:t>he Board</w:t>
            </w:r>
            <w:r w:rsidR="001A1288" w:rsidRPr="00A35CDD">
              <w:rPr>
                <w:rFonts w:ascii="Arial" w:hAnsi="Arial" w:cs="Arial"/>
              </w:rPr>
              <w:t xml:space="preserve"> receive</w:t>
            </w:r>
            <w:r w:rsidRPr="00A35CDD">
              <w:rPr>
                <w:rFonts w:ascii="Arial" w:hAnsi="Arial" w:cs="Arial"/>
              </w:rPr>
              <w:t>d</w:t>
            </w:r>
            <w:r w:rsidR="001A1288" w:rsidRPr="00A35CDD">
              <w:rPr>
                <w:rFonts w:ascii="Arial" w:hAnsi="Arial" w:cs="Arial"/>
              </w:rPr>
              <w:t xml:space="preserve"> and approve</w:t>
            </w:r>
            <w:r w:rsidRPr="00A35CDD">
              <w:rPr>
                <w:rFonts w:ascii="Arial" w:hAnsi="Arial" w:cs="Arial"/>
              </w:rPr>
              <w:t>d items noted</w:t>
            </w:r>
            <w:r w:rsidR="001A1288" w:rsidRPr="00A35CDD">
              <w:rPr>
                <w:rFonts w:ascii="Arial" w:hAnsi="Arial" w:cs="Arial"/>
              </w:rPr>
              <w:t xml:space="preserve"> above.</w:t>
            </w:r>
          </w:p>
          <w:p w:rsidR="001A1288" w:rsidRPr="00A35CDD" w:rsidRDefault="001A1288" w:rsidP="00950834">
            <w:pPr>
              <w:widowControl/>
              <w:adjustRightInd/>
              <w:spacing w:line="240" w:lineRule="auto"/>
              <w:textAlignment w:val="auto"/>
              <w:rPr>
                <w:rFonts w:ascii="Arial" w:hAnsi="Arial" w:cs="Arial"/>
              </w:rPr>
            </w:pPr>
          </w:p>
          <w:p w:rsidR="00131842" w:rsidRDefault="00131842" w:rsidP="00950834">
            <w:pPr>
              <w:widowControl/>
              <w:adjustRightInd/>
              <w:spacing w:line="240" w:lineRule="auto"/>
              <w:textAlignment w:val="auto"/>
              <w:rPr>
                <w:rFonts w:ascii="Arial" w:hAnsi="Arial" w:cs="Arial"/>
              </w:rPr>
            </w:pPr>
            <w:r w:rsidRPr="00A35CDD">
              <w:rPr>
                <w:rFonts w:ascii="Arial" w:hAnsi="Arial" w:cs="Arial"/>
              </w:rPr>
              <w:t xml:space="preserve">Items for note by the Board: </w:t>
            </w:r>
          </w:p>
          <w:p w:rsidR="00435CDF" w:rsidRPr="00A35CDD" w:rsidRDefault="00435CDF" w:rsidP="00950834">
            <w:pPr>
              <w:widowControl/>
              <w:adjustRightInd/>
              <w:spacing w:line="240" w:lineRule="auto"/>
              <w:textAlignment w:val="auto"/>
              <w:rPr>
                <w:rFonts w:ascii="Arial" w:hAnsi="Arial" w:cs="Arial"/>
              </w:rPr>
            </w:pPr>
          </w:p>
          <w:p w:rsidR="00131842" w:rsidRPr="00A35CDD" w:rsidRDefault="00131842" w:rsidP="00950834">
            <w:pPr>
              <w:widowControl/>
              <w:numPr>
                <w:ilvl w:val="0"/>
                <w:numId w:val="4"/>
              </w:numPr>
              <w:adjustRightInd/>
              <w:spacing w:line="240" w:lineRule="auto"/>
              <w:contextualSpacing/>
              <w:textAlignment w:val="auto"/>
              <w:rPr>
                <w:rFonts w:ascii="Arial" w:hAnsi="Arial" w:cs="Arial"/>
                <w:b/>
              </w:rPr>
            </w:pPr>
            <w:r w:rsidRPr="00A35CDD">
              <w:rPr>
                <w:rFonts w:ascii="Arial" w:hAnsi="Arial" w:cs="Arial"/>
                <w:b/>
              </w:rPr>
              <w:t>Part A minutes from the Search Committee</w:t>
            </w:r>
            <w:r w:rsidR="000050F9" w:rsidRPr="00A35CDD">
              <w:rPr>
                <w:rFonts w:ascii="Arial" w:hAnsi="Arial" w:cs="Arial"/>
                <w:b/>
              </w:rPr>
              <w:t xml:space="preserve"> meeting held on 4 October 2018</w:t>
            </w:r>
          </w:p>
          <w:p w:rsidR="000050F9" w:rsidRPr="00A35CDD" w:rsidRDefault="000050F9" w:rsidP="00950834">
            <w:pPr>
              <w:widowControl/>
              <w:adjustRightInd/>
              <w:spacing w:line="240" w:lineRule="auto"/>
              <w:contextualSpacing/>
              <w:textAlignment w:val="auto"/>
              <w:rPr>
                <w:rFonts w:ascii="Arial" w:hAnsi="Arial" w:cs="Arial"/>
              </w:rPr>
            </w:pPr>
            <w:r w:rsidRPr="00A35CDD">
              <w:rPr>
                <w:rFonts w:ascii="Arial" w:hAnsi="Arial" w:cs="Arial"/>
              </w:rPr>
              <w:t xml:space="preserve">The Clerk noted the detail in the minutes regarding the recruitment of new Board Members and the appointment of a new Chair and Vice Chair from amongst </w:t>
            </w:r>
            <w:r w:rsidR="005C1915">
              <w:rPr>
                <w:rFonts w:ascii="Arial" w:hAnsi="Arial" w:cs="Arial"/>
              </w:rPr>
              <w:t>current</w:t>
            </w:r>
            <w:r w:rsidR="00950834">
              <w:rPr>
                <w:rFonts w:ascii="Arial" w:hAnsi="Arial" w:cs="Arial"/>
              </w:rPr>
              <w:t xml:space="preserve"> Board</w:t>
            </w:r>
            <w:r w:rsidRPr="00A35CDD">
              <w:rPr>
                <w:rFonts w:ascii="Arial" w:hAnsi="Arial" w:cs="Arial"/>
              </w:rPr>
              <w:t xml:space="preserve"> Members. </w:t>
            </w:r>
            <w:r w:rsidR="005C1915">
              <w:rPr>
                <w:rFonts w:ascii="Arial" w:hAnsi="Arial" w:cs="Arial"/>
              </w:rPr>
              <w:t xml:space="preserve">The Clerk would provide further details when available. </w:t>
            </w:r>
          </w:p>
          <w:p w:rsidR="00131842" w:rsidRPr="00A35CDD" w:rsidRDefault="00131842" w:rsidP="00950834">
            <w:pPr>
              <w:widowControl/>
              <w:adjustRightInd/>
              <w:spacing w:line="240" w:lineRule="auto"/>
              <w:ind w:left="360"/>
              <w:contextualSpacing/>
              <w:textAlignment w:val="auto"/>
              <w:rPr>
                <w:rFonts w:ascii="Arial" w:hAnsi="Arial" w:cs="Arial"/>
              </w:rPr>
            </w:pPr>
          </w:p>
          <w:p w:rsidR="00131842" w:rsidRPr="00A35CDD" w:rsidRDefault="00131842" w:rsidP="00950834">
            <w:pPr>
              <w:widowControl/>
              <w:numPr>
                <w:ilvl w:val="0"/>
                <w:numId w:val="4"/>
              </w:numPr>
              <w:adjustRightInd/>
              <w:spacing w:line="240" w:lineRule="auto"/>
              <w:contextualSpacing/>
              <w:textAlignment w:val="auto"/>
              <w:rPr>
                <w:rFonts w:ascii="Arial" w:hAnsi="Arial" w:cs="Arial"/>
                <w:b/>
              </w:rPr>
            </w:pPr>
            <w:r w:rsidRPr="00A35CDD">
              <w:rPr>
                <w:rFonts w:ascii="Arial" w:hAnsi="Arial" w:cs="Arial"/>
                <w:b/>
              </w:rPr>
              <w:t xml:space="preserve">FAG Report (verbal) from the meeting held on 7 November 2018 </w:t>
            </w:r>
          </w:p>
          <w:p w:rsidR="000050F9" w:rsidRPr="00A35CDD" w:rsidRDefault="00A33133" w:rsidP="00950834">
            <w:pPr>
              <w:widowControl/>
              <w:adjustRightInd/>
              <w:spacing w:line="240" w:lineRule="auto"/>
              <w:contextualSpacing/>
              <w:textAlignment w:val="auto"/>
              <w:rPr>
                <w:rFonts w:ascii="Arial" w:hAnsi="Arial" w:cs="Arial"/>
              </w:rPr>
            </w:pPr>
            <w:r w:rsidRPr="00A35CDD">
              <w:rPr>
                <w:rFonts w:ascii="Arial" w:hAnsi="Arial" w:cs="Arial"/>
              </w:rPr>
              <w:t>The Finance Advisory Group had met on 7 November</w:t>
            </w:r>
            <w:r w:rsidR="00AB3B5F">
              <w:rPr>
                <w:rFonts w:ascii="Arial" w:hAnsi="Arial" w:cs="Arial"/>
              </w:rPr>
              <w:t xml:space="preserve"> 2018</w:t>
            </w:r>
            <w:r w:rsidRPr="00A35CDD">
              <w:rPr>
                <w:rFonts w:ascii="Arial" w:hAnsi="Arial" w:cs="Arial"/>
              </w:rPr>
              <w:t xml:space="preserve">.  </w:t>
            </w:r>
            <w:r w:rsidR="00B702E4" w:rsidRPr="00A35CDD">
              <w:rPr>
                <w:rFonts w:ascii="Arial" w:hAnsi="Arial" w:cs="Arial"/>
              </w:rPr>
              <w:t xml:space="preserve">Discussion </w:t>
            </w:r>
            <w:r w:rsidR="00950834">
              <w:rPr>
                <w:rFonts w:ascii="Arial" w:hAnsi="Arial" w:cs="Arial"/>
              </w:rPr>
              <w:t xml:space="preserve">had </w:t>
            </w:r>
            <w:r w:rsidR="00B702E4" w:rsidRPr="00A35CDD">
              <w:rPr>
                <w:rFonts w:ascii="Arial" w:hAnsi="Arial" w:cs="Arial"/>
              </w:rPr>
              <w:t xml:space="preserve">focused on </w:t>
            </w:r>
            <w:r w:rsidR="00950834">
              <w:rPr>
                <w:rFonts w:ascii="Arial" w:hAnsi="Arial" w:cs="Arial"/>
              </w:rPr>
              <w:t>the ongoing issues</w:t>
            </w:r>
            <w:r w:rsidR="00B702E4" w:rsidRPr="00A35CDD">
              <w:rPr>
                <w:rFonts w:ascii="Arial" w:hAnsi="Arial" w:cs="Arial"/>
              </w:rPr>
              <w:t xml:space="preserve"> of missing income </w:t>
            </w:r>
            <w:r w:rsidR="00A35CDD">
              <w:rPr>
                <w:rFonts w:ascii="Arial" w:hAnsi="Arial" w:cs="Arial"/>
              </w:rPr>
              <w:t xml:space="preserve">targets </w:t>
            </w:r>
            <w:r w:rsidR="00950834">
              <w:rPr>
                <w:rFonts w:ascii="Arial" w:hAnsi="Arial" w:cs="Arial"/>
              </w:rPr>
              <w:t xml:space="preserve">followed by </w:t>
            </w:r>
            <w:r w:rsidR="00CA0350">
              <w:rPr>
                <w:rFonts w:ascii="Arial" w:hAnsi="Arial" w:cs="Arial"/>
              </w:rPr>
              <w:t xml:space="preserve">the issues around </w:t>
            </w:r>
            <w:r w:rsidR="00950834">
              <w:rPr>
                <w:rFonts w:ascii="Arial" w:hAnsi="Arial" w:cs="Arial"/>
              </w:rPr>
              <w:t>cost cutting.</w:t>
            </w:r>
            <w:r w:rsidR="00B702E4" w:rsidRPr="00A35CDD">
              <w:rPr>
                <w:rFonts w:ascii="Arial" w:hAnsi="Arial" w:cs="Arial"/>
              </w:rPr>
              <w:t xml:space="preserve"> It was agreed that the Away Day in January</w:t>
            </w:r>
            <w:r w:rsidR="00A35CDD">
              <w:rPr>
                <w:rFonts w:ascii="Arial" w:hAnsi="Arial" w:cs="Arial"/>
              </w:rPr>
              <w:t xml:space="preserve"> 2019</w:t>
            </w:r>
            <w:r w:rsidR="00B702E4" w:rsidRPr="00A35CDD">
              <w:rPr>
                <w:rFonts w:ascii="Arial" w:hAnsi="Arial" w:cs="Arial"/>
              </w:rPr>
              <w:t xml:space="preserve"> would be an</w:t>
            </w:r>
            <w:r w:rsidR="00AB3B5F">
              <w:rPr>
                <w:rFonts w:ascii="Arial" w:hAnsi="Arial" w:cs="Arial"/>
              </w:rPr>
              <w:t xml:space="preserve"> opportunity to consider </w:t>
            </w:r>
            <w:r w:rsidR="00B702E4" w:rsidRPr="00A35CDD">
              <w:rPr>
                <w:rFonts w:ascii="Arial" w:hAnsi="Arial" w:cs="Arial"/>
              </w:rPr>
              <w:t>these issues</w:t>
            </w:r>
            <w:r w:rsidR="00AB3B5F">
              <w:rPr>
                <w:rFonts w:ascii="Arial" w:hAnsi="Arial" w:cs="Arial"/>
              </w:rPr>
              <w:t xml:space="preserve"> further</w:t>
            </w:r>
            <w:r w:rsidR="00B702E4" w:rsidRPr="00A35CDD">
              <w:rPr>
                <w:rFonts w:ascii="Arial" w:hAnsi="Arial" w:cs="Arial"/>
              </w:rPr>
              <w:t xml:space="preserve">.  </w:t>
            </w:r>
          </w:p>
          <w:p w:rsidR="00131842" w:rsidRPr="00A35CDD" w:rsidRDefault="00131842" w:rsidP="00950834">
            <w:pPr>
              <w:widowControl/>
              <w:adjustRightInd/>
              <w:spacing w:line="240" w:lineRule="auto"/>
              <w:contextualSpacing/>
              <w:textAlignment w:val="auto"/>
              <w:rPr>
                <w:rFonts w:ascii="Arial" w:hAnsi="Arial" w:cs="Arial"/>
              </w:rPr>
            </w:pPr>
          </w:p>
          <w:p w:rsidR="00131842" w:rsidRPr="00A35CDD" w:rsidRDefault="00131842" w:rsidP="00950834">
            <w:pPr>
              <w:widowControl/>
              <w:numPr>
                <w:ilvl w:val="0"/>
                <w:numId w:val="4"/>
              </w:numPr>
              <w:adjustRightInd/>
              <w:spacing w:line="240" w:lineRule="auto"/>
              <w:textAlignment w:val="auto"/>
              <w:rPr>
                <w:rFonts w:ascii="Arial" w:hAnsi="Arial" w:cs="Arial"/>
                <w:b/>
              </w:rPr>
            </w:pPr>
            <w:r w:rsidRPr="00A35CDD">
              <w:rPr>
                <w:rFonts w:ascii="Arial" w:hAnsi="Arial" w:cs="Arial"/>
                <w:b/>
              </w:rPr>
              <w:t>Learning Walks Schedule - 2018/19</w:t>
            </w:r>
          </w:p>
          <w:p w:rsidR="00B702E4" w:rsidRPr="00A35CDD" w:rsidRDefault="00B702E4" w:rsidP="00950834">
            <w:pPr>
              <w:widowControl/>
              <w:adjustRightInd/>
              <w:spacing w:line="240" w:lineRule="auto"/>
              <w:textAlignment w:val="auto"/>
              <w:rPr>
                <w:rFonts w:ascii="Arial" w:hAnsi="Arial" w:cs="Arial"/>
              </w:rPr>
            </w:pPr>
            <w:r w:rsidRPr="00A35CDD">
              <w:rPr>
                <w:rFonts w:ascii="Arial" w:hAnsi="Arial" w:cs="Arial"/>
              </w:rPr>
              <w:t xml:space="preserve">It was noted that learning walks for the academic year were scheduled and </w:t>
            </w:r>
            <w:r w:rsidR="005C1915">
              <w:rPr>
                <w:rFonts w:ascii="Arial" w:hAnsi="Arial" w:cs="Arial"/>
              </w:rPr>
              <w:t xml:space="preserve">details of Board Members </w:t>
            </w:r>
            <w:r w:rsidRPr="00A35CDD">
              <w:rPr>
                <w:rFonts w:ascii="Arial" w:hAnsi="Arial" w:cs="Arial"/>
              </w:rPr>
              <w:t>that had confirmed attend</w:t>
            </w:r>
            <w:r w:rsidR="00950834">
              <w:rPr>
                <w:rFonts w:ascii="Arial" w:hAnsi="Arial" w:cs="Arial"/>
              </w:rPr>
              <w:t>ance were noted on the schedule.</w:t>
            </w:r>
            <w:r w:rsidRPr="00A35CDD">
              <w:rPr>
                <w:rFonts w:ascii="Arial" w:hAnsi="Arial" w:cs="Arial"/>
              </w:rPr>
              <w:t xml:space="preserve"> Board Members were encouraged to contact the Clerk if </w:t>
            </w:r>
            <w:r w:rsidR="00AB3B5F">
              <w:rPr>
                <w:rFonts w:ascii="Arial" w:hAnsi="Arial" w:cs="Arial"/>
              </w:rPr>
              <w:t xml:space="preserve">any </w:t>
            </w:r>
            <w:r w:rsidRPr="00A35CDD">
              <w:rPr>
                <w:rFonts w:ascii="Arial" w:hAnsi="Arial" w:cs="Arial"/>
              </w:rPr>
              <w:t xml:space="preserve">additional learning walks were required. </w:t>
            </w:r>
          </w:p>
          <w:p w:rsidR="00131842" w:rsidRPr="00A35CDD" w:rsidRDefault="00131842" w:rsidP="00950834">
            <w:pPr>
              <w:widowControl/>
              <w:adjustRightInd/>
              <w:spacing w:line="240" w:lineRule="auto"/>
              <w:ind w:left="360"/>
              <w:textAlignment w:val="auto"/>
              <w:rPr>
                <w:rFonts w:ascii="Arial" w:hAnsi="Arial" w:cs="Arial"/>
              </w:rPr>
            </w:pPr>
          </w:p>
          <w:p w:rsidR="00131842" w:rsidRPr="00A35CDD" w:rsidRDefault="00131842" w:rsidP="00950834">
            <w:pPr>
              <w:widowControl/>
              <w:numPr>
                <w:ilvl w:val="0"/>
                <w:numId w:val="4"/>
              </w:numPr>
              <w:adjustRightInd/>
              <w:spacing w:line="240" w:lineRule="auto"/>
              <w:textAlignment w:val="auto"/>
              <w:rPr>
                <w:rFonts w:ascii="Arial" w:hAnsi="Arial" w:cs="Arial"/>
                <w:b/>
              </w:rPr>
            </w:pPr>
            <w:r w:rsidRPr="00A35CDD">
              <w:rPr>
                <w:rFonts w:ascii="Arial" w:hAnsi="Arial" w:cs="Arial"/>
                <w:b/>
              </w:rPr>
              <w:t>SAR Validation Schedule - 12/13/14/16 November 2018</w:t>
            </w:r>
          </w:p>
          <w:p w:rsidR="00B702E4" w:rsidRPr="00A35CDD" w:rsidRDefault="00B702E4" w:rsidP="00950834">
            <w:pPr>
              <w:widowControl/>
              <w:adjustRightInd/>
              <w:spacing w:line="240" w:lineRule="auto"/>
              <w:textAlignment w:val="auto"/>
              <w:rPr>
                <w:rFonts w:ascii="Arial" w:hAnsi="Arial" w:cs="Arial"/>
              </w:rPr>
            </w:pPr>
            <w:r w:rsidRPr="00A35CDD">
              <w:rPr>
                <w:rFonts w:ascii="Arial" w:hAnsi="Arial" w:cs="Arial"/>
              </w:rPr>
              <w:t xml:space="preserve">It was noted that a number of Board Members would be involved with the </w:t>
            </w:r>
            <w:r w:rsidR="00950834">
              <w:rPr>
                <w:rFonts w:ascii="Arial" w:hAnsi="Arial" w:cs="Arial"/>
              </w:rPr>
              <w:t xml:space="preserve">upcoming </w:t>
            </w:r>
            <w:r w:rsidRPr="00A35CDD">
              <w:rPr>
                <w:rFonts w:ascii="Arial" w:hAnsi="Arial" w:cs="Arial"/>
              </w:rPr>
              <w:t xml:space="preserve">SAR </w:t>
            </w:r>
            <w:r w:rsidR="005C1915">
              <w:rPr>
                <w:rFonts w:ascii="Arial" w:hAnsi="Arial" w:cs="Arial"/>
              </w:rPr>
              <w:t xml:space="preserve">Validation </w:t>
            </w:r>
            <w:r w:rsidRPr="00A35CDD">
              <w:rPr>
                <w:rFonts w:ascii="Arial" w:hAnsi="Arial" w:cs="Arial"/>
              </w:rPr>
              <w:t xml:space="preserve">panels.  </w:t>
            </w:r>
          </w:p>
          <w:p w:rsidR="00131842" w:rsidRPr="00A35CDD" w:rsidRDefault="00131842" w:rsidP="00950834">
            <w:pPr>
              <w:widowControl/>
              <w:adjustRightInd/>
              <w:spacing w:line="240" w:lineRule="auto"/>
              <w:textAlignment w:val="auto"/>
              <w:rPr>
                <w:rFonts w:ascii="Arial" w:hAnsi="Arial" w:cs="Arial"/>
              </w:rPr>
            </w:pPr>
          </w:p>
          <w:p w:rsidR="00131842" w:rsidRPr="00A35CDD" w:rsidRDefault="00131842" w:rsidP="00950834">
            <w:pPr>
              <w:widowControl/>
              <w:numPr>
                <w:ilvl w:val="0"/>
                <w:numId w:val="4"/>
              </w:numPr>
              <w:adjustRightInd/>
              <w:spacing w:line="240" w:lineRule="auto"/>
              <w:textAlignment w:val="auto"/>
              <w:rPr>
                <w:rFonts w:ascii="Arial" w:hAnsi="Arial" w:cs="Arial"/>
                <w:b/>
              </w:rPr>
            </w:pPr>
            <w:r w:rsidRPr="00A35CDD">
              <w:rPr>
                <w:rFonts w:ascii="Arial" w:hAnsi="Arial" w:cs="Arial"/>
                <w:b/>
              </w:rPr>
              <w:t>Student Voice Conference - 13 March 2019</w:t>
            </w:r>
          </w:p>
          <w:p w:rsidR="00B702E4" w:rsidRPr="00A35CDD" w:rsidRDefault="00B702E4" w:rsidP="00950834">
            <w:pPr>
              <w:widowControl/>
              <w:adjustRightInd/>
              <w:spacing w:line="240" w:lineRule="auto"/>
              <w:textAlignment w:val="auto"/>
              <w:rPr>
                <w:rFonts w:ascii="Arial" w:hAnsi="Arial" w:cs="Arial"/>
              </w:rPr>
            </w:pPr>
            <w:r w:rsidRPr="00A35CDD">
              <w:rPr>
                <w:rFonts w:ascii="Arial" w:hAnsi="Arial" w:cs="Arial"/>
              </w:rPr>
              <w:t>Confirmation on the date for the Student Voice Conference in</w:t>
            </w:r>
            <w:r w:rsidR="00A35CDD">
              <w:rPr>
                <w:rFonts w:ascii="Arial" w:hAnsi="Arial" w:cs="Arial"/>
              </w:rPr>
              <w:t xml:space="preserve"> M</w:t>
            </w:r>
            <w:r w:rsidRPr="00A35CDD">
              <w:rPr>
                <w:rFonts w:ascii="Arial" w:hAnsi="Arial" w:cs="Arial"/>
              </w:rPr>
              <w:t>arch 2019 was noted, the Clerk would circulate this via an outlook request for Board Members to accept or decline as appropriate.</w:t>
            </w:r>
          </w:p>
          <w:p w:rsidR="00131842" w:rsidRPr="00A35CDD" w:rsidRDefault="00131842" w:rsidP="00950834">
            <w:pPr>
              <w:widowControl/>
              <w:adjustRightInd/>
              <w:spacing w:line="240" w:lineRule="auto"/>
              <w:ind w:left="1080"/>
              <w:textAlignment w:val="auto"/>
              <w:rPr>
                <w:rFonts w:ascii="Arial" w:hAnsi="Arial" w:cs="Arial"/>
              </w:rPr>
            </w:pPr>
          </w:p>
          <w:p w:rsidR="00131842" w:rsidRPr="00A35CDD" w:rsidRDefault="00131842" w:rsidP="00950834">
            <w:pPr>
              <w:pStyle w:val="ListParagraph"/>
              <w:widowControl/>
              <w:numPr>
                <w:ilvl w:val="0"/>
                <w:numId w:val="4"/>
              </w:numPr>
              <w:adjustRightInd/>
              <w:spacing w:line="240" w:lineRule="auto"/>
              <w:textAlignment w:val="auto"/>
              <w:rPr>
                <w:rFonts w:ascii="Arial" w:hAnsi="Arial" w:cs="Arial"/>
                <w:b/>
              </w:rPr>
            </w:pPr>
            <w:r w:rsidRPr="00A35CDD">
              <w:rPr>
                <w:rFonts w:ascii="Arial" w:hAnsi="Arial" w:cs="Arial"/>
                <w:b/>
              </w:rPr>
              <w:t xml:space="preserve">Board Training (online) - Safeguarding and Prevent </w:t>
            </w:r>
          </w:p>
          <w:p w:rsidR="00B702E4" w:rsidRPr="00A35CDD" w:rsidRDefault="00B702E4" w:rsidP="00950834">
            <w:pPr>
              <w:widowControl/>
              <w:adjustRightInd/>
              <w:spacing w:line="240" w:lineRule="auto"/>
              <w:textAlignment w:val="auto"/>
              <w:rPr>
                <w:rFonts w:ascii="Arial" w:hAnsi="Arial" w:cs="Arial"/>
              </w:rPr>
            </w:pPr>
            <w:r w:rsidRPr="00A35CDD">
              <w:rPr>
                <w:rFonts w:ascii="Arial" w:hAnsi="Arial" w:cs="Arial"/>
              </w:rPr>
              <w:t>The Clerk confirmed that online training should be completed</w:t>
            </w:r>
            <w:r w:rsidR="00A35CDD">
              <w:rPr>
                <w:rFonts w:ascii="Arial" w:hAnsi="Arial" w:cs="Arial"/>
              </w:rPr>
              <w:t xml:space="preserve"> by Members</w:t>
            </w:r>
            <w:r w:rsidR="005C1915">
              <w:rPr>
                <w:rFonts w:ascii="Arial" w:hAnsi="Arial" w:cs="Arial"/>
              </w:rPr>
              <w:t xml:space="preserve"> if they had not already done so, </w:t>
            </w:r>
            <w:r w:rsidRPr="00A35CDD">
              <w:rPr>
                <w:rFonts w:ascii="Arial" w:hAnsi="Arial" w:cs="Arial"/>
              </w:rPr>
              <w:t>details would be recirculated</w:t>
            </w:r>
            <w:r w:rsidR="00950834">
              <w:rPr>
                <w:rFonts w:ascii="Arial" w:hAnsi="Arial" w:cs="Arial"/>
              </w:rPr>
              <w:t xml:space="preserve"> to Members as necessary</w:t>
            </w:r>
            <w:r w:rsidRPr="00A35CDD">
              <w:rPr>
                <w:rFonts w:ascii="Arial" w:hAnsi="Arial" w:cs="Arial"/>
              </w:rPr>
              <w:t xml:space="preserve">. </w:t>
            </w:r>
          </w:p>
          <w:p w:rsidR="00131842" w:rsidRPr="00A35CDD" w:rsidRDefault="00131842" w:rsidP="00950834">
            <w:pPr>
              <w:widowControl/>
              <w:adjustRightInd/>
              <w:spacing w:line="240" w:lineRule="auto"/>
              <w:textAlignment w:val="auto"/>
              <w:rPr>
                <w:rFonts w:ascii="Arial" w:hAnsi="Arial" w:cs="Arial"/>
              </w:rPr>
            </w:pPr>
          </w:p>
          <w:p w:rsidR="001A1288" w:rsidRPr="007E3BF1" w:rsidRDefault="009D1477" w:rsidP="00950834">
            <w:pPr>
              <w:widowControl/>
              <w:adjustRightInd/>
              <w:spacing w:after="120" w:line="240" w:lineRule="auto"/>
              <w:textAlignment w:val="auto"/>
              <w:rPr>
                <w:rFonts w:ascii="Arial" w:hAnsi="Arial" w:cs="Arial"/>
              </w:rPr>
            </w:pPr>
            <w:r w:rsidRPr="00A35CDD">
              <w:rPr>
                <w:rFonts w:ascii="Arial" w:hAnsi="Arial" w:cs="Arial"/>
                <w:b/>
              </w:rPr>
              <w:t>RESOLVED</w:t>
            </w:r>
            <w:r w:rsidR="001A1288" w:rsidRPr="00A35CDD">
              <w:rPr>
                <w:rFonts w:ascii="Arial" w:hAnsi="Arial" w:cs="Arial"/>
                <w:b/>
              </w:rPr>
              <w:t>:</w:t>
            </w:r>
            <w:r w:rsidR="001A1288" w:rsidRPr="00A35CDD">
              <w:rPr>
                <w:rFonts w:ascii="Arial" w:hAnsi="Arial" w:cs="Arial"/>
              </w:rPr>
              <w:t xml:space="preserve"> T</w:t>
            </w:r>
            <w:r w:rsidRPr="00A35CDD">
              <w:rPr>
                <w:rFonts w:ascii="Arial" w:hAnsi="Arial" w:cs="Arial"/>
              </w:rPr>
              <w:t>he Board</w:t>
            </w:r>
            <w:r w:rsidR="001A1288" w:rsidRPr="00A35CDD">
              <w:rPr>
                <w:rFonts w:ascii="Arial" w:hAnsi="Arial" w:cs="Arial"/>
              </w:rPr>
              <w:t xml:space="preserve"> receive</w:t>
            </w:r>
            <w:r w:rsidRPr="00A35CDD">
              <w:rPr>
                <w:rFonts w:ascii="Arial" w:hAnsi="Arial" w:cs="Arial"/>
              </w:rPr>
              <w:t>d</w:t>
            </w:r>
            <w:r w:rsidR="001A1288" w:rsidRPr="00A35CDD">
              <w:rPr>
                <w:rFonts w:ascii="Arial" w:hAnsi="Arial" w:cs="Arial"/>
              </w:rPr>
              <w:t xml:space="preserve"> and note</w:t>
            </w:r>
            <w:r w:rsidRPr="00A35CDD">
              <w:rPr>
                <w:rFonts w:ascii="Arial" w:hAnsi="Arial" w:cs="Arial"/>
              </w:rPr>
              <w:t>d</w:t>
            </w:r>
            <w:r w:rsidR="001A1288" w:rsidRPr="00A35CDD">
              <w:rPr>
                <w:rFonts w:ascii="Arial" w:hAnsi="Arial" w:cs="Arial"/>
              </w:rPr>
              <w:t xml:space="preserve"> items </w:t>
            </w:r>
            <w:r w:rsidRPr="00A35CDD">
              <w:rPr>
                <w:rFonts w:ascii="Arial" w:hAnsi="Arial" w:cs="Arial"/>
              </w:rPr>
              <w:t>listed</w:t>
            </w:r>
            <w:r w:rsidR="001A1288" w:rsidRPr="00A35CDD">
              <w:rPr>
                <w:rFonts w:ascii="Arial" w:hAnsi="Arial" w:cs="Arial"/>
              </w:rPr>
              <w:t xml:space="preserve"> above.</w:t>
            </w:r>
          </w:p>
        </w:tc>
        <w:tc>
          <w:tcPr>
            <w:tcW w:w="1134" w:type="dxa"/>
          </w:tcPr>
          <w:p w:rsidR="001A1288" w:rsidRDefault="001A1288"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DA422F">
            <w:pPr>
              <w:pStyle w:val="Footer"/>
              <w:tabs>
                <w:tab w:val="clear" w:pos="4153"/>
                <w:tab w:val="clear" w:pos="8306"/>
              </w:tabs>
              <w:spacing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r>
              <w:rPr>
                <w:rFonts w:ascii="Arial" w:hAnsi="Arial" w:cs="Arial"/>
              </w:rPr>
              <w:t xml:space="preserve"> </w:t>
            </w: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120" w:line="240" w:lineRule="auto"/>
              <w:rPr>
                <w:rFonts w:ascii="Arial" w:hAnsi="Arial" w:cs="Arial"/>
              </w:rPr>
            </w:pPr>
          </w:p>
          <w:p w:rsidR="00AB3B5F" w:rsidRDefault="00AB3B5F" w:rsidP="00AB3B5F">
            <w:pPr>
              <w:pStyle w:val="Footer"/>
              <w:tabs>
                <w:tab w:val="clear" w:pos="4153"/>
                <w:tab w:val="clear" w:pos="8306"/>
              </w:tabs>
              <w:spacing w:before="120" w:after="240" w:line="240" w:lineRule="auto"/>
              <w:rPr>
                <w:rFonts w:ascii="Arial" w:hAnsi="Arial" w:cs="Arial"/>
              </w:rPr>
            </w:pPr>
          </w:p>
          <w:p w:rsidR="00AB3B5F" w:rsidRPr="002E44F6" w:rsidRDefault="00AB3B5F" w:rsidP="00AB3B5F">
            <w:pPr>
              <w:pStyle w:val="Footer"/>
              <w:tabs>
                <w:tab w:val="clear" w:pos="4153"/>
                <w:tab w:val="clear" w:pos="8306"/>
              </w:tabs>
              <w:spacing w:before="120" w:after="120" w:line="240" w:lineRule="auto"/>
              <w:rPr>
                <w:rFonts w:ascii="Arial" w:hAnsi="Arial" w:cs="Arial"/>
              </w:rPr>
            </w:pPr>
            <w:r>
              <w:rPr>
                <w:rFonts w:ascii="Arial" w:hAnsi="Arial" w:cs="Arial"/>
              </w:rPr>
              <w:t xml:space="preserve"> </w:t>
            </w:r>
          </w:p>
        </w:tc>
      </w:tr>
      <w:tr w:rsidR="006C0064" w:rsidRPr="002E44F6" w:rsidTr="00950834">
        <w:trPr>
          <w:trHeight w:val="488"/>
        </w:trPr>
        <w:tc>
          <w:tcPr>
            <w:tcW w:w="1164" w:type="dxa"/>
          </w:tcPr>
          <w:p w:rsidR="006C0064" w:rsidRPr="002E44F6" w:rsidRDefault="002E44F6" w:rsidP="00950834">
            <w:pPr>
              <w:spacing w:before="120" w:line="240" w:lineRule="auto"/>
              <w:rPr>
                <w:rFonts w:ascii="Arial" w:hAnsi="Arial" w:cs="Arial"/>
                <w:b/>
              </w:rPr>
            </w:pPr>
            <w:r w:rsidRPr="002E44F6">
              <w:rPr>
                <w:rFonts w:ascii="Arial" w:hAnsi="Arial" w:cs="Arial"/>
                <w:b/>
              </w:rPr>
              <w:t>0</w:t>
            </w:r>
            <w:r w:rsidR="005C1915">
              <w:rPr>
                <w:rFonts w:ascii="Arial" w:hAnsi="Arial" w:cs="Arial"/>
                <w:b/>
              </w:rPr>
              <w:t>30</w:t>
            </w:r>
            <w:r w:rsidRPr="002E44F6">
              <w:rPr>
                <w:rFonts w:ascii="Arial" w:hAnsi="Arial" w:cs="Arial"/>
                <w:b/>
              </w:rPr>
              <w:t>-1819</w:t>
            </w:r>
          </w:p>
        </w:tc>
        <w:tc>
          <w:tcPr>
            <w:tcW w:w="7371" w:type="dxa"/>
          </w:tcPr>
          <w:p w:rsidR="009C2634" w:rsidRDefault="006C0064" w:rsidP="00950834">
            <w:pPr>
              <w:spacing w:before="120" w:line="240" w:lineRule="auto"/>
              <w:rPr>
                <w:rFonts w:ascii="Arial" w:hAnsi="Arial" w:cs="Arial"/>
                <w:b/>
              </w:rPr>
            </w:pPr>
            <w:r w:rsidRPr="002E44F6">
              <w:rPr>
                <w:rFonts w:ascii="Arial" w:hAnsi="Arial" w:cs="Arial"/>
                <w:b/>
              </w:rPr>
              <w:t>CHAIR’S ACTIONS</w:t>
            </w:r>
          </w:p>
          <w:p w:rsidR="00D80177" w:rsidRPr="00D80177" w:rsidRDefault="00D80177" w:rsidP="00950834">
            <w:pPr>
              <w:spacing w:before="120" w:line="240" w:lineRule="auto"/>
              <w:rPr>
                <w:rFonts w:ascii="Arial" w:hAnsi="Arial" w:cs="Arial"/>
              </w:rPr>
            </w:pPr>
            <w:r>
              <w:rPr>
                <w:rFonts w:ascii="Arial" w:hAnsi="Arial" w:cs="Arial"/>
              </w:rPr>
              <w:t xml:space="preserve">The Chair noted the importance of </w:t>
            </w:r>
            <w:r w:rsidR="007F02E0">
              <w:rPr>
                <w:rFonts w:ascii="Arial" w:hAnsi="Arial" w:cs="Arial"/>
              </w:rPr>
              <w:t>Board Members and c</w:t>
            </w:r>
            <w:r w:rsidR="00584B0A">
              <w:rPr>
                <w:rFonts w:ascii="Arial" w:hAnsi="Arial" w:cs="Arial"/>
              </w:rPr>
              <w:t xml:space="preserve">ollege staff and students </w:t>
            </w:r>
            <w:r>
              <w:rPr>
                <w:rFonts w:ascii="Arial" w:hAnsi="Arial" w:cs="Arial"/>
              </w:rPr>
              <w:t xml:space="preserve">contacting </w:t>
            </w:r>
            <w:r w:rsidR="00584B0A">
              <w:rPr>
                <w:rFonts w:ascii="Arial" w:hAnsi="Arial" w:cs="Arial"/>
              </w:rPr>
              <w:t>their MP’s to highlight</w:t>
            </w:r>
            <w:r>
              <w:rPr>
                <w:rFonts w:ascii="Arial" w:hAnsi="Arial" w:cs="Arial"/>
              </w:rPr>
              <w:t xml:space="preserve"> funding issues.  </w:t>
            </w:r>
            <w:r w:rsidR="00584B0A">
              <w:rPr>
                <w:rFonts w:ascii="Arial" w:hAnsi="Arial" w:cs="Arial"/>
              </w:rPr>
              <w:t>The o</w:t>
            </w:r>
            <w:r>
              <w:rPr>
                <w:rFonts w:ascii="Arial" w:hAnsi="Arial" w:cs="Arial"/>
              </w:rPr>
              <w:t>nline petition</w:t>
            </w:r>
            <w:r w:rsidR="00584B0A">
              <w:rPr>
                <w:rFonts w:ascii="Arial" w:hAnsi="Arial" w:cs="Arial"/>
              </w:rPr>
              <w:t xml:space="preserve"> </w:t>
            </w:r>
            <w:r w:rsidR="007F02E0">
              <w:rPr>
                <w:rFonts w:ascii="Arial" w:hAnsi="Arial" w:cs="Arial"/>
              </w:rPr>
              <w:t xml:space="preserve">- </w:t>
            </w:r>
            <w:r w:rsidR="007F02E0" w:rsidRPr="007F02E0">
              <w:rPr>
                <w:rFonts w:ascii="Arial" w:hAnsi="Arial" w:cs="Arial"/>
              </w:rPr>
              <w:t xml:space="preserve">Increase </w:t>
            </w:r>
            <w:r w:rsidR="007F02E0" w:rsidRPr="007F02E0">
              <w:rPr>
                <w:rFonts w:ascii="Arial" w:hAnsi="Arial" w:cs="Arial"/>
              </w:rPr>
              <w:lastRenderedPageBreak/>
              <w:t xml:space="preserve">college funding to sustainable levels - all students deserve equality! </w:t>
            </w:r>
            <w:r w:rsidR="00584B0A">
              <w:rPr>
                <w:rFonts w:ascii="Arial" w:hAnsi="Arial" w:cs="Arial"/>
              </w:rPr>
              <w:t>(</w:t>
            </w:r>
            <w:hyperlink r:id="rId8" w:history="1">
              <w:r w:rsidR="00584B0A" w:rsidRPr="00237A23">
                <w:rPr>
                  <w:rStyle w:val="Hyperlink"/>
                  <w:rFonts w:ascii="Arial" w:hAnsi="Arial" w:cs="Arial"/>
                </w:rPr>
                <w:t>https://petition.parliament.uk/petitions/229744</w:t>
              </w:r>
            </w:hyperlink>
            <w:r w:rsidR="007F02E0">
              <w:rPr>
                <w:rFonts w:ascii="Arial" w:hAnsi="Arial" w:cs="Arial"/>
              </w:rPr>
              <w:t xml:space="preserve">) </w:t>
            </w:r>
            <w:r w:rsidR="00584B0A">
              <w:rPr>
                <w:rFonts w:ascii="Arial" w:hAnsi="Arial" w:cs="Arial"/>
              </w:rPr>
              <w:t>was also flagged and it was requested that members consider signing this</w:t>
            </w:r>
            <w:r w:rsidR="007F02E0">
              <w:rPr>
                <w:rFonts w:ascii="Arial" w:hAnsi="Arial" w:cs="Arial"/>
              </w:rPr>
              <w:t xml:space="preserve"> if they had not already done so</w:t>
            </w:r>
            <w:r w:rsidR="00584B0A">
              <w:rPr>
                <w:rFonts w:ascii="Arial" w:hAnsi="Arial" w:cs="Arial"/>
              </w:rPr>
              <w:t xml:space="preserve">.  </w:t>
            </w:r>
            <w:r w:rsidR="00A35CDD">
              <w:rPr>
                <w:rFonts w:ascii="Arial" w:hAnsi="Arial" w:cs="Arial"/>
              </w:rPr>
              <w:t xml:space="preserve"> </w:t>
            </w:r>
            <w:r w:rsidR="00584B0A">
              <w:rPr>
                <w:rFonts w:ascii="Arial" w:hAnsi="Arial" w:cs="Arial"/>
              </w:rPr>
              <w:t xml:space="preserve"> </w:t>
            </w:r>
          </w:p>
          <w:p w:rsidR="00FC5CF3" w:rsidRPr="002E44F6" w:rsidRDefault="00FC5CF3" w:rsidP="00950834">
            <w:pPr>
              <w:spacing w:before="120" w:after="120" w:line="240" w:lineRule="auto"/>
              <w:rPr>
                <w:rFonts w:ascii="Arial" w:hAnsi="Arial" w:cs="Arial"/>
              </w:rPr>
            </w:pPr>
            <w:r w:rsidRPr="00FC5CF3">
              <w:rPr>
                <w:rFonts w:ascii="Arial" w:hAnsi="Arial" w:cs="Arial"/>
                <w:b/>
              </w:rPr>
              <w:t xml:space="preserve">RESOLVED: </w:t>
            </w:r>
            <w:r>
              <w:rPr>
                <w:rFonts w:ascii="Arial" w:hAnsi="Arial" w:cs="Arial"/>
              </w:rPr>
              <w:t xml:space="preserve">The Board noted the updates provided by the Chair. </w:t>
            </w:r>
          </w:p>
        </w:tc>
        <w:tc>
          <w:tcPr>
            <w:tcW w:w="1134" w:type="dxa"/>
          </w:tcPr>
          <w:p w:rsidR="006C0064" w:rsidRPr="002E44F6" w:rsidRDefault="006C0064" w:rsidP="00DA422F">
            <w:pPr>
              <w:pStyle w:val="Footer"/>
              <w:tabs>
                <w:tab w:val="clear" w:pos="4153"/>
                <w:tab w:val="clear" w:pos="8306"/>
              </w:tabs>
              <w:spacing w:line="240" w:lineRule="auto"/>
              <w:rPr>
                <w:rFonts w:ascii="Arial" w:hAnsi="Arial" w:cs="Arial"/>
              </w:rPr>
            </w:pPr>
          </w:p>
          <w:p w:rsidR="00665872" w:rsidRDefault="00665872" w:rsidP="00DA422F">
            <w:pPr>
              <w:pStyle w:val="Footer"/>
              <w:tabs>
                <w:tab w:val="clear" w:pos="4153"/>
                <w:tab w:val="clear" w:pos="8306"/>
              </w:tabs>
              <w:spacing w:line="240" w:lineRule="auto"/>
              <w:rPr>
                <w:rFonts w:ascii="Arial" w:hAnsi="Arial" w:cs="Arial"/>
              </w:rPr>
            </w:pPr>
          </w:p>
          <w:p w:rsidR="00950834" w:rsidRDefault="00950834" w:rsidP="00DA422F">
            <w:pPr>
              <w:pStyle w:val="Footer"/>
              <w:tabs>
                <w:tab w:val="clear" w:pos="4153"/>
                <w:tab w:val="clear" w:pos="8306"/>
              </w:tabs>
              <w:spacing w:line="240" w:lineRule="auto"/>
              <w:rPr>
                <w:rFonts w:ascii="Arial" w:hAnsi="Arial" w:cs="Arial"/>
              </w:rPr>
            </w:pPr>
          </w:p>
          <w:p w:rsidR="00950834" w:rsidRDefault="00950834" w:rsidP="00DA422F">
            <w:pPr>
              <w:pStyle w:val="Footer"/>
              <w:tabs>
                <w:tab w:val="clear" w:pos="4153"/>
                <w:tab w:val="clear" w:pos="8306"/>
              </w:tabs>
              <w:spacing w:line="240" w:lineRule="auto"/>
              <w:rPr>
                <w:rFonts w:ascii="Arial" w:hAnsi="Arial" w:cs="Arial"/>
              </w:rPr>
            </w:pPr>
          </w:p>
          <w:p w:rsidR="00950834" w:rsidRDefault="00950834" w:rsidP="00DA422F">
            <w:pPr>
              <w:pStyle w:val="Footer"/>
              <w:tabs>
                <w:tab w:val="clear" w:pos="4153"/>
                <w:tab w:val="clear" w:pos="8306"/>
              </w:tabs>
              <w:spacing w:line="240" w:lineRule="auto"/>
              <w:rPr>
                <w:rFonts w:ascii="Arial" w:hAnsi="Arial" w:cs="Arial"/>
              </w:rPr>
            </w:pPr>
          </w:p>
          <w:p w:rsidR="00950834" w:rsidRDefault="00950834" w:rsidP="00DA422F">
            <w:pPr>
              <w:pStyle w:val="Footer"/>
              <w:tabs>
                <w:tab w:val="clear" w:pos="4153"/>
                <w:tab w:val="clear" w:pos="8306"/>
              </w:tabs>
              <w:spacing w:line="240" w:lineRule="auto"/>
              <w:rPr>
                <w:rFonts w:ascii="Arial" w:hAnsi="Arial" w:cs="Arial"/>
              </w:rPr>
            </w:pPr>
          </w:p>
          <w:p w:rsidR="00950834" w:rsidRPr="002E44F6" w:rsidRDefault="00CA0350" w:rsidP="00DA422F">
            <w:pPr>
              <w:pStyle w:val="Footer"/>
              <w:tabs>
                <w:tab w:val="clear" w:pos="4153"/>
                <w:tab w:val="clear" w:pos="8306"/>
              </w:tabs>
              <w:spacing w:line="240" w:lineRule="auto"/>
              <w:rPr>
                <w:rFonts w:ascii="Arial" w:hAnsi="Arial" w:cs="Arial"/>
              </w:rPr>
            </w:pPr>
            <w:r>
              <w:rPr>
                <w:rFonts w:ascii="Arial" w:hAnsi="Arial" w:cs="Arial"/>
              </w:rPr>
              <w:t xml:space="preserve">Board </w:t>
            </w:r>
            <w:r w:rsidR="00950834">
              <w:rPr>
                <w:rFonts w:ascii="Arial" w:hAnsi="Arial" w:cs="Arial"/>
              </w:rPr>
              <w:t xml:space="preserve">Members </w:t>
            </w:r>
          </w:p>
        </w:tc>
      </w:tr>
      <w:tr w:rsidR="006C0064" w:rsidRPr="002E44F6" w:rsidTr="00950834">
        <w:trPr>
          <w:trHeight w:val="346"/>
        </w:trPr>
        <w:tc>
          <w:tcPr>
            <w:tcW w:w="1164" w:type="dxa"/>
          </w:tcPr>
          <w:p w:rsidR="006C0064" w:rsidRPr="002E44F6" w:rsidRDefault="002E44F6" w:rsidP="00950834">
            <w:pPr>
              <w:spacing w:before="120" w:line="240" w:lineRule="auto"/>
              <w:rPr>
                <w:rFonts w:ascii="Arial" w:hAnsi="Arial" w:cs="Arial"/>
                <w:b/>
              </w:rPr>
            </w:pPr>
            <w:r w:rsidRPr="002E44F6">
              <w:rPr>
                <w:rFonts w:ascii="Arial" w:hAnsi="Arial" w:cs="Arial"/>
                <w:b/>
              </w:rPr>
              <w:lastRenderedPageBreak/>
              <w:t>0</w:t>
            </w:r>
            <w:r w:rsidR="005C1915">
              <w:rPr>
                <w:rFonts w:ascii="Arial" w:hAnsi="Arial" w:cs="Arial"/>
                <w:b/>
              </w:rPr>
              <w:t>31</w:t>
            </w:r>
            <w:r w:rsidRPr="002E44F6">
              <w:rPr>
                <w:rFonts w:ascii="Arial" w:hAnsi="Arial" w:cs="Arial"/>
                <w:b/>
              </w:rPr>
              <w:t>-1819</w:t>
            </w:r>
          </w:p>
        </w:tc>
        <w:tc>
          <w:tcPr>
            <w:tcW w:w="7371" w:type="dxa"/>
          </w:tcPr>
          <w:p w:rsidR="004655AD" w:rsidRPr="002E44F6" w:rsidRDefault="006C0064" w:rsidP="00950834">
            <w:pPr>
              <w:spacing w:before="120" w:line="240" w:lineRule="auto"/>
              <w:rPr>
                <w:rFonts w:ascii="Arial" w:hAnsi="Arial" w:cs="Arial"/>
                <w:b/>
              </w:rPr>
            </w:pPr>
            <w:r w:rsidRPr="002E44F6">
              <w:rPr>
                <w:rFonts w:ascii="Arial" w:hAnsi="Arial" w:cs="Arial"/>
                <w:b/>
              </w:rPr>
              <w:t xml:space="preserve">ANY OTHER BUSINESS </w:t>
            </w:r>
          </w:p>
          <w:p w:rsidR="001605AD" w:rsidRDefault="00D80177" w:rsidP="00950834">
            <w:pPr>
              <w:spacing w:before="120" w:after="120" w:line="240" w:lineRule="auto"/>
              <w:rPr>
                <w:rFonts w:ascii="Arial" w:hAnsi="Arial" w:cs="Arial"/>
              </w:rPr>
            </w:pPr>
            <w:r>
              <w:rPr>
                <w:rFonts w:ascii="Arial" w:hAnsi="Arial" w:cs="Arial"/>
              </w:rPr>
              <w:t>A report from the learning walk held in Con</w:t>
            </w:r>
            <w:r w:rsidR="00A35CDD">
              <w:rPr>
                <w:rFonts w:ascii="Arial" w:hAnsi="Arial" w:cs="Arial"/>
              </w:rPr>
              <w:t>str</w:t>
            </w:r>
            <w:r>
              <w:rPr>
                <w:rFonts w:ascii="Arial" w:hAnsi="Arial" w:cs="Arial"/>
              </w:rPr>
              <w:t xml:space="preserve">uction earlier in the day was provided, the Board Member </w:t>
            </w:r>
            <w:r w:rsidR="00A35CDD">
              <w:rPr>
                <w:rFonts w:ascii="Arial" w:hAnsi="Arial" w:cs="Arial"/>
              </w:rPr>
              <w:t xml:space="preserve">that attended </w:t>
            </w:r>
            <w:r>
              <w:rPr>
                <w:rFonts w:ascii="Arial" w:hAnsi="Arial" w:cs="Arial"/>
              </w:rPr>
              <w:t xml:space="preserve">had been impressed with the pastoral support provided to students and noted </w:t>
            </w:r>
            <w:r w:rsidR="000D7865">
              <w:rPr>
                <w:rFonts w:ascii="Arial" w:hAnsi="Arial" w:cs="Arial"/>
              </w:rPr>
              <w:t>the challenging environment the staff</w:t>
            </w:r>
            <w:r>
              <w:rPr>
                <w:rFonts w:ascii="Arial" w:hAnsi="Arial" w:cs="Arial"/>
              </w:rPr>
              <w:t xml:space="preserve"> worked in.  </w:t>
            </w:r>
            <w:r w:rsidR="00A35CDD">
              <w:rPr>
                <w:rFonts w:ascii="Arial" w:hAnsi="Arial" w:cs="Arial"/>
              </w:rPr>
              <w:t xml:space="preserve"> </w:t>
            </w:r>
          </w:p>
          <w:p w:rsidR="00D80177" w:rsidRDefault="00D80177" w:rsidP="00950834">
            <w:pPr>
              <w:spacing w:before="120" w:after="120" w:line="240" w:lineRule="auto"/>
              <w:rPr>
                <w:rFonts w:ascii="Arial" w:hAnsi="Arial" w:cs="Arial"/>
              </w:rPr>
            </w:pPr>
            <w:r>
              <w:rPr>
                <w:rFonts w:ascii="Arial" w:hAnsi="Arial" w:cs="Arial"/>
              </w:rPr>
              <w:t xml:space="preserve">The </w:t>
            </w:r>
            <w:r w:rsidR="000D7865">
              <w:rPr>
                <w:rFonts w:ascii="Arial" w:hAnsi="Arial" w:cs="Arial"/>
              </w:rPr>
              <w:t xml:space="preserve">agenda for the </w:t>
            </w:r>
            <w:r>
              <w:rPr>
                <w:rFonts w:ascii="Arial" w:hAnsi="Arial" w:cs="Arial"/>
              </w:rPr>
              <w:t xml:space="preserve">Away Day in January </w:t>
            </w:r>
            <w:r w:rsidR="00A35CDD">
              <w:rPr>
                <w:rFonts w:ascii="Arial" w:hAnsi="Arial" w:cs="Arial"/>
              </w:rPr>
              <w:t xml:space="preserve">2019 </w:t>
            </w:r>
            <w:r>
              <w:rPr>
                <w:rFonts w:ascii="Arial" w:hAnsi="Arial" w:cs="Arial"/>
              </w:rPr>
              <w:t xml:space="preserve">was </w:t>
            </w:r>
            <w:r w:rsidR="000D7865">
              <w:rPr>
                <w:rFonts w:ascii="Arial" w:hAnsi="Arial" w:cs="Arial"/>
              </w:rPr>
              <w:t xml:space="preserve">discussed </w:t>
            </w:r>
            <w:r>
              <w:rPr>
                <w:rFonts w:ascii="Arial" w:hAnsi="Arial" w:cs="Arial"/>
              </w:rPr>
              <w:t xml:space="preserve">and it was agreed that areas to </w:t>
            </w:r>
            <w:r w:rsidR="000D7865">
              <w:rPr>
                <w:rFonts w:ascii="Arial" w:hAnsi="Arial" w:cs="Arial"/>
              </w:rPr>
              <w:t xml:space="preserve">be </w:t>
            </w:r>
            <w:r>
              <w:rPr>
                <w:rFonts w:ascii="Arial" w:hAnsi="Arial" w:cs="Arial"/>
              </w:rPr>
              <w:t>cover</w:t>
            </w:r>
            <w:r w:rsidR="000D7865">
              <w:rPr>
                <w:rFonts w:ascii="Arial" w:hAnsi="Arial" w:cs="Arial"/>
              </w:rPr>
              <w:t>ed</w:t>
            </w:r>
            <w:r>
              <w:rPr>
                <w:rFonts w:ascii="Arial" w:hAnsi="Arial" w:cs="Arial"/>
              </w:rPr>
              <w:t xml:space="preserve"> would include: </w:t>
            </w:r>
          </w:p>
          <w:p w:rsidR="00D80177" w:rsidRPr="000D7865" w:rsidRDefault="008F4C2E" w:rsidP="00950834">
            <w:pPr>
              <w:pStyle w:val="ListParagraph"/>
              <w:numPr>
                <w:ilvl w:val="0"/>
                <w:numId w:val="11"/>
              </w:numPr>
              <w:spacing w:before="120" w:after="120" w:line="240" w:lineRule="auto"/>
              <w:rPr>
                <w:rFonts w:ascii="Arial" w:hAnsi="Arial" w:cs="Arial"/>
              </w:rPr>
            </w:pPr>
            <w:r>
              <w:rPr>
                <w:rFonts w:ascii="Arial" w:hAnsi="Arial" w:cs="Arial"/>
              </w:rPr>
              <w:t>An i</w:t>
            </w:r>
            <w:r w:rsidR="00A35CDD" w:rsidRPr="000D7865">
              <w:rPr>
                <w:rFonts w:ascii="Arial" w:hAnsi="Arial" w:cs="Arial"/>
              </w:rPr>
              <w:t xml:space="preserve">ntrospective look at the </w:t>
            </w:r>
            <w:r w:rsidR="000D7865" w:rsidRPr="000D7865">
              <w:rPr>
                <w:rFonts w:ascii="Arial" w:hAnsi="Arial" w:cs="Arial"/>
              </w:rPr>
              <w:t>work</w:t>
            </w:r>
            <w:r w:rsidR="000D7865">
              <w:rPr>
                <w:rFonts w:ascii="Arial" w:hAnsi="Arial" w:cs="Arial"/>
              </w:rPr>
              <w:t>ings</w:t>
            </w:r>
            <w:r w:rsidR="000D7865" w:rsidRPr="000D7865">
              <w:rPr>
                <w:rFonts w:ascii="Arial" w:hAnsi="Arial" w:cs="Arial"/>
              </w:rPr>
              <w:t xml:space="preserve"> of the </w:t>
            </w:r>
            <w:r w:rsidR="00A35CDD" w:rsidRPr="000D7865">
              <w:rPr>
                <w:rFonts w:ascii="Arial" w:hAnsi="Arial" w:cs="Arial"/>
              </w:rPr>
              <w:t>Board</w:t>
            </w:r>
          </w:p>
          <w:p w:rsidR="000D7865" w:rsidRPr="000D7865" w:rsidRDefault="008F4C2E" w:rsidP="00950834">
            <w:pPr>
              <w:pStyle w:val="ListParagraph"/>
              <w:numPr>
                <w:ilvl w:val="0"/>
                <w:numId w:val="11"/>
              </w:numPr>
              <w:spacing w:before="120" w:after="120" w:line="240" w:lineRule="auto"/>
              <w:rPr>
                <w:rFonts w:ascii="Arial" w:hAnsi="Arial" w:cs="Arial"/>
              </w:rPr>
            </w:pPr>
            <w:r>
              <w:rPr>
                <w:rFonts w:ascii="Arial" w:hAnsi="Arial" w:cs="Arial"/>
              </w:rPr>
              <w:t>Forward Planning</w:t>
            </w:r>
          </w:p>
          <w:p w:rsidR="000D7865" w:rsidRPr="000D7865" w:rsidRDefault="000D7865" w:rsidP="00950834">
            <w:pPr>
              <w:pStyle w:val="ListParagraph"/>
              <w:numPr>
                <w:ilvl w:val="0"/>
                <w:numId w:val="11"/>
              </w:numPr>
              <w:spacing w:before="120" w:after="120" w:line="240" w:lineRule="auto"/>
              <w:rPr>
                <w:rFonts w:ascii="Arial" w:hAnsi="Arial" w:cs="Arial"/>
              </w:rPr>
            </w:pPr>
            <w:r w:rsidRPr="000D7865">
              <w:rPr>
                <w:rFonts w:ascii="Arial" w:hAnsi="Arial" w:cs="Arial"/>
              </w:rPr>
              <w:t>Sales &amp; Marketing</w:t>
            </w:r>
          </w:p>
          <w:p w:rsidR="00D80177" w:rsidRPr="002E44F6" w:rsidRDefault="007F02E0" w:rsidP="00950834">
            <w:pPr>
              <w:spacing w:before="120" w:after="120" w:line="240" w:lineRule="auto"/>
              <w:rPr>
                <w:rFonts w:ascii="Arial" w:hAnsi="Arial" w:cs="Arial"/>
              </w:rPr>
            </w:pPr>
            <w:r w:rsidRPr="007F02E0">
              <w:rPr>
                <w:rFonts w:ascii="Arial" w:hAnsi="Arial" w:cs="Arial"/>
                <w:b/>
              </w:rPr>
              <w:t xml:space="preserve">RESOLVED: </w:t>
            </w:r>
            <w:r>
              <w:rPr>
                <w:rFonts w:ascii="Arial" w:hAnsi="Arial" w:cs="Arial"/>
              </w:rPr>
              <w:t xml:space="preserve">The Board noted the feedback and updates provided. </w:t>
            </w:r>
          </w:p>
        </w:tc>
        <w:tc>
          <w:tcPr>
            <w:tcW w:w="1134" w:type="dxa"/>
          </w:tcPr>
          <w:p w:rsidR="00821817" w:rsidRPr="002E44F6" w:rsidRDefault="00821817" w:rsidP="00DA422F">
            <w:pPr>
              <w:pStyle w:val="Footer"/>
              <w:tabs>
                <w:tab w:val="clear" w:pos="4153"/>
                <w:tab w:val="clear" w:pos="8306"/>
              </w:tabs>
              <w:spacing w:line="240" w:lineRule="auto"/>
              <w:rPr>
                <w:rFonts w:ascii="Arial" w:hAnsi="Arial" w:cs="Arial"/>
              </w:rPr>
            </w:pPr>
          </w:p>
          <w:p w:rsidR="00821817" w:rsidRPr="002E44F6" w:rsidRDefault="00821817" w:rsidP="00DA422F">
            <w:pPr>
              <w:pStyle w:val="Footer"/>
              <w:tabs>
                <w:tab w:val="clear" w:pos="4153"/>
                <w:tab w:val="clear" w:pos="8306"/>
              </w:tabs>
              <w:spacing w:line="240" w:lineRule="auto"/>
              <w:rPr>
                <w:rFonts w:ascii="Arial" w:hAnsi="Arial" w:cs="Arial"/>
              </w:rPr>
            </w:pPr>
          </w:p>
        </w:tc>
      </w:tr>
      <w:tr w:rsidR="006C0064" w:rsidRPr="002E44F6" w:rsidTr="00950834">
        <w:trPr>
          <w:trHeight w:val="833"/>
        </w:trPr>
        <w:tc>
          <w:tcPr>
            <w:tcW w:w="1164" w:type="dxa"/>
          </w:tcPr>
          <w:p w:rsidR="006C0064" w:rsidRPr="002E44F6" w:rsidRDefault="002E44F6" w:rsidP="00950834">
            <w:pPr>
              <w:spacing w:before="120" w:line="240" w:lineRule="auto"/>
              <w:rPr>
                <w:rFonts w:ascii="Arial" w:hAnsi="Arial" w:cs="Arial"/>
                <w:b/>
              </w:rPr>
            </w:pPr>
            <w:r w:rsidRPr="002E44F6">
              <w:rPr>
                <w:rFonts w:ascii="Arial" w:hAnsi="Arial" w:cs="Arial"/>
                <w:b/>
              </w:rPr>
              <w:t>0</w:t>
            </w:r>
            <w:r w:rsidR="005C1915">
              <w:rPr>
                <w:rFonts w:ascii="Arial" w:hAnsi="Arial" w:cs="Arial"/>
                <w:b/>
              </w:rPr>
              <w:t>32</w:t>
            </w:r>
            <w:r w:rsidRPr="002E44F6">
              <w:rPr>
                <w:rFonts w:ascii="Arial" w:hAnsi="Arial" w:cs="Arial"/>
                <w:b/>
              </w:rPr>
              <w:t>-1819</w:t>
            </w:r>
          </w:p>
        </w:tc>
        <w:tc>
          <w:tcPr>
            <w:tcW w:w="7371" w:type="dxa"/>
          </w:tcPr>
          <w:p w:rsidR="006C0064" w:rsidRPr="002E44F6" w:rsidRDefault="006C0064" w:rsidP="00950834">
            <w:pPr>
              <w:spacing w:before="120" w:line="240" w:lineRule="auto"/>
              <w:rPr>
                <w:rFonts w:ascii="Arial" w:hAnsi="Arial" w:cs="Arial"/>
                <w:b/>
              </w:rPr>
            </w:pPr>
            <w:r w:rsidRPr="002E44F6">
              <w:rPr>
                <w:rFonts w:ascii="Arial" w:hAnsi="Arial" w:cs="Arial"/>
                <w:b/>
              </w:rPr>
              <w:t xml:space="preserve">DATE OF NEXT MEETING </w:t>
            </w:r>
          </w:p>
          <w:p w:rsidR="00B3328B" w:rsidRPr="009C2634" w:rsidRDefault="00131842" w:rsidP="00950834">
            <w:pPr>
              <w:spacing w:before="120" w:after="120" w:line="240" w:lineRule="auto"/>
              <w:rPr>
                <w:rFonts w:ascii="Arial" w:hAnsi="Arial" w:cs="Arial"/>
              </w:rPr>
            </w:pPr>
            <w:r w:rsidRPr="009C2634">
              <w:rPr>
                <w:rFonts w:ascii="Arial" w:hAnsi="Arial" w:cs="Arial"/>
              </w:rPr>
              <w:t>Thursday 13 December 2018, 16.00-19.30 at North Road</w:t>
            </w:r>
          </w:p>
        </w:tc>
        <w:tc>
          <w:tcPr>
            <w:tcW w:w="1134" w:type="dxa"/>
          </w:tcPr>
          <w:p w:rsidR="006C0064" w:rsidRPr="002E44F6" w:rsidRDefault="006C0064" w:rsidP="00DA422F">
            <w:pPr>
              <w:pStyle w:val="Footer"/>
              <w:tabs>
                <w:tab w:val="clear" w:pos="4153"/>
                <w:tab w:val="clear" w:pos="8306"/>
              </w:tabs>
              <w:spacing w:line="240" w:lineRule="auto"/>
              <w:rPr>
                <w:rFonts w:ascii="Arial" w:hAnsi="Arial" w:cs="Arial"/>
              </w:rPr>
            </w:pPr>
          </w:p>
        </w:tc>
      </w:tr>
      <w:tr w:rsidR="006C0064" w:rsidRPr="002E44F6" w:rsidTr="00950834">
        <w:trPr>
          <w:trHeight w:val="833"/>
        </w:trPr>
        <w:tc>
          <w:tcPr>
            <w:tcW w:w="1164" w:type="dxa"/>
          </w:tcPr>
          <w:p w:rsidR="006C0064" w:rsidRPr="002E44F6" w:rsidRDefault="002E44F6" w:rsidP="00950834">
            <w:pPr>
              <w:spacing w:before="120" w:line="240" w:lineRule="auto"/>
              <w:rPr>
                <w:rFonts w:ascii="Arial" w:hAnsi="Arial" w:cs="Arial"/>
                <w:b/>
              </w:rPr>
            </w:pPr>
            <w:r w:rsidRPr="002E44F6">
              <w:rPr>
                <w:rFonts w:ascii="Arial" w:hAnsi="Arial" w:cs="Arial"/>
                <w:b/>
              </w:rPr>
              <w:t>0</w:t>
            </w:r>
            <w:r w:rsidR="005C1915">
              <w:rPr>
                <w:rFonts w:ascii="Arial" w:hAnsi="Arial" w:cs="Arial"/>
                <w:b/>
              </w:rPr>
              <w:t>33</w:t>
            </w:r>
            <w:r w:rsidRPr="002E44F6">
              <w:rPr>
                <w:rFonts w:ascii="Arial" w:hAnsi="Arial" w:cs="Arial"/>
                <w:b/>
              </w:rPr>
              <w:t>-1819</w:t>
            </w:r>
          </w:p>
        </w:tc>
        <w:tc>
          <w:tcPr>
            <w:tcW w:w="7371" w:type="dxa"/>
          </w:tcPr>
          <w:p w:rsidR="00B3328B" w:rsidRPr="002E44F6" w:rsidRDefault="00CA74A3" w:rsidP="00950834">
            <w:pPr>
              <w:spacing w:before="120" w:line="240" w:lineRule="auto"/>
              <w:rPr>
                <w:rFonts w:ascii="Arial" w:hAnsi="Arial" w:cs="Arial"/>
                <w:b/>
              </w:rPr>
            </w:pPr>
            <w:r w:rsidRPr="002E44F6">
              <w:rPr>
                <w:rFonts w:ascii="Arial" w:hAnsi="Arial" w:cs="Arial"/>
                <w:b/>
              </w:rPr>
              <w:t xml:space="preserve">EVALUATION </w:t>
            </w:r>
          </w:p>
          <w:p w:rsidR="009D2FD4" w:rsidRPr="002E44F6" w:rsidRDefault="005C1915" w:rsidP="00950834">
            <w:pPr>
              <w:spacing w:before="120" w:after="120" w:line="240" w:lineRule="auto"/>
              <w:rPr>
                <w:rFonts w:ascii="Arial" w:hAnsi="Arial" w:cs="Arial"/>
              </w:rPr>
            </w:pPr>
            <w:r>
              <w:rPr>
                <w:rFonts w:ascii="Arial" w:hAnsi="Arial" w:cs="Arial"/>
              </w:rPr>
              <w:t>It was agreed that g</w:t>
            </w:r>
            <w:r w:rsidR="00A35CDD">
              <w:rPr>
                <w:rFonts w:ascii="Arial" w:hAnsi="Arial" w:cs="Arial"/>
              </w:rPr>
              <w:t xml:space="preserve">ood levels of debate and challenge had been seen and the Board meeting had run smoothly. </w:t>
            </w:r>
          </w:p>
        </w:tc>
        <w:tc>
          <w:tcPr>
            <w:tcW w:w="1134" w:type="dxa"/>
          </w:tcPr>
          <w:p w:rsidR="006C0064" w:rsidRPr="002E44F6" w:rsidRDefault="006C0064" w:rsidP="00DA422F">
            <w:pPr>
              <w:pStyle w:val="Footer"/>
              <w:tabs>
                <w:tab w:val="clear" w:pos="4153"/>
                <w:tab w:val="clear" w:pos="8306"/>
              </w:tabs>
              <w:spacing w:line="240" w:lineRule="auto"/>
              <w:rPr>
                <w:rFonts w:ascii="Arial" w:hAnsi="Arial" w:cs="Arial"/>
              </w:rPr>
            </w:pPr>
          </w:p>
        </w:tc>
      </w:tr>
      <w:tr w:rsidR="002E44F6" w:rsidRPr="002E44F6" w:rsidTr="00950834">
        <w:trPr>
          <w:trHeight w:val="833"/>
        </w:trPr>
        <w:tc>
          <w:tcPr>
            <w:tcW w:w="1164" w:type="dxa"/>
          </w:tcPr>
          <w:p w:rsidR="002E44F6" w:rsidRPr="002E44F6" w:rsidRDefault="005C1915" w:rsidP="00950834">
            <w:pPr>
              <w:spacing w:before="120" w:line="240" w:lineRule="auto"/>
              <w:rPr>
                <w:rFonts w:ascii="Arial" w:hAnsi="Arial" w:cs="Arial"/>
                <w:b/>
              </w:rPr>
            </w:pPr>
            <w:r>
              <w:rPr>
                <w:rFonts w:ascii="Arial" w:hAnsi="Arial" w:cs="Arial"/>
                <w:b/>
              </w:rPr>
              <w:t>034</w:t>
            </w:r>
            <w:r w:rsidR="002E44F6" w:rsidRPr="002E44F6">
              <w:rPr>
                <w:rFonts w:ascii="Arial" w:hAnsi="Arial" w:cs="Arial"/>
                <w:b/>
              </w:rPr>
              <w:t>-1819</w:t>
            </w:r>
          </w:p>
        </w:tc>
        <w:tc>
          <w:tcPr>
            <w:tcW w:w="7371" w:type="dxa"/>
          </w:tcPr>
          <w:p w:rsidR="002E44F6" w:rsidRPr="009D1477" w:rsidRDefault="009D1477" w:rsidP="00950834">
            <w:pPr>
              <w:widowControl/>
              <w:adjustRightInd/>
              <w:spacing w:before="120" w:after="120" w:line="240" w:lineRule="auto"/>
              <w:textAlignment w:val="auto"/>
              <w:rPr>
                <w:rFonts w:ascii="Arial" w:hAnsi="Arial" w:cs="Arial"/>
                <w:b/>
              </w:rPr>
            </w:pPr>
            <w:r>
              <w:rPr>
                <w:rFonts w:ascii="Arial" w:hAnsi="Arial" w:cs="Arial"/>
                <w:b/>
              </w:rPr>
              <w:t>CONFIDENTIALITY</w:t>
            </w:r>
            <w:r w:rsidR="002E44F6" w:rsidRPr="002E44F6">
              <w:rPr>
                <w:rFonts w:ascii="Arial" w:hAnsi="Arial" w:cs="Arial"/>
              </w:rPr>
              <w:t xml:space="preserve">  </w:t>
            </w:r>
          </w:p>
          <w:p w:rsidR="002E44F6" w:rsidRDefault="002E44F6" w:rsidP="00950834">
            <w:pPr>
              <w:widowControl/>
              <w:adjustRightInd/>
              <w:spacing w:before="120" w:after="120" w:line="240" w:lineRule="auto"/>
              <w:contextualSpacing/>
              <w:textAlignment w:val="auto"/>
              <w:rPr>
                <w:rFonts w:ascii="Arial" w:hAnsi="Arial" w:cs="Arial"/>
              </w:rPr>
            </w:pPr>
            <w:r w:rsidRPr="002E44F6">
              <w:rPr>
                <w:rFonts w:ascii="Arial" w:hAnsi="Arial" w:cs="Arial"/>
              </w:rPr>
              <w:t>To seek members’ advice as to which items on the agenda should be treated as confidential.</w:t>
            </w:r>
          </w:p>
          <w:p w:rsidR="00FC5CF3" w:rsidRDefault="00FC5CF3" w:rsidP="00950834">
            <w:pPr>
              <w:widowControl/>
              <w:adjustRightInd/>
              <w:spacing w:before="120" w:after="120" w:line="240" w:lineRule="auto"/>
              <w:contextualSpacing/>
              <w:textAlignment w:val="auto"/>
              <w:rPr>
                <w:rFonts w:ascii="Arial" w:hAnsi="Arial" w:cs="Arial"/>
              </w:rPr>
            </w:pPr>
          </w:p>
          <w:p w:rsidR="002E44F6" w:rsidRPr="00791302" w:rsidRDefault="007F02E0" w:rsidP="00950834">
            <w:pPr>
              <w:widowControl/>
              <w:adjustRightInd/>
              <w:spacing w:before="120" w:after="120" w:line="240" w:lineRule="auto"/>
              <w:contextualSpacing/>
              <w:textAlignment w:val="auto"/>
              <w:rPr>
                <w:rFonts w:ascii="Arial" w:hAnsi="Arial" w:cs="Arial"/>
              </w:rPr>
            </w:pPr>
            <w:r w:rsidRPr="007F02E0">
              <w:rPr>
                <w:rFonts w:ascii="Arial" w:hAnsi="Arial" w:cs="Arial"/>
                <w:b/>
              </w:rPr>
              <w:t xml:space="preserve">RESOLVED: </w:t>
            </w:r>
            <w:r w:rsidR="009D1477">
              <w:rPr>
                <w:rFonts w:ascii="Arial" w:hAnsi="Arial" w:cs="Arial"/>
              </w:rPr>
              <w:t xml:space="preserve">No items </w:t>
            </w:r>
            <w:r w:rsidR="00791302">
              <w:rPr>
                <w:rFonts w:ascii="Arial" w:hAnsi="Arial" w:cs="Arial"/>
              </w:rPr>
              <w:t xml:space="preserve">were deemed confidential. </w:t>
            </w:r>
          </w:p>
        </w:tc>
        <w:tc>
          <w:tcPr>
            <w:tcW w:w="1134" w:type="dxa"/>
          </w:tcPr>
          <w:p w:rsidR="002E44F6" w:rsidRPr="002E44F6" w:rsidRDefault="002E44F6" w:rsidP="00DA422F">
            <w:pPr>
              <w:pStyle w:val="Footer"/>
              <w:tabs>
                <w:tab w:val="clear" w:pos="4153"/>
                <w:tab w:val="clear" w:pos="8306"/>
              </w:tabs>
              <w:spacing w:line="240" w:lineRule="auto"/>
              <w:rPr>
                <w:rFonts w:ascii="Arial" w:hAnsi="Arial" w:cs="Arial"/>
              </w:rPr>
            </w:pPr>
          </w:p>
        </w:tc>
      </w:tr>
    </w:tbl>
    <w:p w:rsidR="00CA7981" w:rsidRDefault="00CA7981" w:rsidP="003A6DE8">
      <w:pPr>
        <w:spacing w:line="240" w:lineRule="auto"/>
        <w:jc w:val="left"/>
        <w:rPr>
          <w:rFonts w:ascii="Arial" w:hAnsi="Arial" w:cs="Arial"/>
        </w:rPr>
      </w:pPr>
    </w:p>
    <w:p w:rsidR="006E10AE" w:rsidRDefault="006E10AE" w:rsidP="003A6DE8">
      <w:pPr>
        <w:spacing w:line="240" w:lineRule="auto"/>
        <w:jc w:val="left"/>
        <w:rPr>
          <w:rFonts w:ascii="Arial" w:hAnsi="Arial" w:cs="Arial"/>
          <w:sz w:val="28"/>
          <w:szCs w:val="28"/>
        </w:rPr>
      </w:pPr>
    </w:p>
    <w:sectPr w:rsidR="006E10AE" w:rsidSect="00A31EDC">
      <w:headerReference w:type="default" r:id="rId9"/>
      <w:footerReference w:type="even" r:id="rId10"/>
      <w:footerReference w:type="default" r:id="rId11"/>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A7" w:rsidRDefault="002D6AA7">
      <w:r>
        <w:separator/>
      </w:r>
    </w:p>
  </w:endnote>
  <w:endnote w:type="continuationSeparator" w:id="0">
    <w:p w:rsidR="002D6AA7" w:rsidRDefault="002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B0" w:rsidRDefault="00A73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AB0" w:rsidRDefault="00A73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1945"/>
      <w:docPartObj>
        <w:docPartGallery w:val="Page Numbers (Bottom of Page)"/>
        <w:docPartUnique/>
      </w:docPartObj>
    </w:sdtPr>
    <w:sdtEndPr>
      <w:rPr>
        <w:rFonts w:ascii="Arial" w:hAnsi="Arial" w:cs="Arial"/>
        <w:noProof/>
      </w:rPr>
    </w:sdtEndPr>
    <w:sdtContent>
      <w:p w:rsidR="002F3B85" w:rsidRPr="00EE40AD" w:rsidRDefault="002F3B85">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sidR="0006242D">
          <w:rPr>
            <w:rFonts w:ascii="Arial" w:hAnsi="Arial" w:cs="Arial"/>
            <w:noProof/>
          </w:rPr>
          <w:t>1</w:t>
        </w:r>
        <w:r w:rsidRPr="00EE40AD">
          <w:rPr>
            <w:rFonts w:ascii="Arial" w:hAnsi="Arial" w:cs="Arial"/>
            <w:noProof/>
          </w:rPr>
          <w:fldChar w:fldCharType="end"/>
        </w:r>
      </w:p>
    </w:sdtContent>
  </w:sdt>
  <w:p w:rsidR="00A73AB0" w:rsidRDefault="00A73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A7" w:rsidRDefault="002D6AA7">
      <w:r>
        <w:separator/>
      </w:r>
    </w:p>
  </w:footnote>
  <w:footnote w:type="continuationSeparator" w:id="0">
    <w:p w:rsidR="002D6AA7" w:rsidRDefault="002D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AB0" w:rsidRPr="00110F4B" w:rsidRDefault="00A73AB0" w:rsidP="00131D09">
    <w:pPr>
      <w:pStyle w:val="Header"/>
      <w:jc w:val="left"/>
      <w:rPr>
        <w:rFonts w:ascii="Arial" w:hAnsi="Arial" w:cs="Arial"/>
      </w:rPr>
    </w:pPr>
    <w:r>
      <w:rPr>
        <w:rFonts w:ascii="Arial" w:hAnsi="Arial" w:cs="Arial"/>
      </w:rPr>
      <w:tab/>
    </w:r>
    <w:r>
      <w:rPr>
        <w:rFonts w:ascii="Arial" w:hAnsi="Arial" w:cs="Arial"/>
      </w:rPr>
      <w:tab/>
    </w:r>
    <w:r w:rsidRPr="00110F4B">
      <w:rPr>
        <w:rFonts w:ascii="Arial" w:hAnsi="Arial" w:cs="Aria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3FB"/>
    <w:multiLevelType w:val="hybridMultilevel"/>
    <w:tmpl w:val="B13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6054"/>
    <w:multiLevelType w:val="hybridMultilevel"/>
    <w:tmpl w:val="622C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51BE"/>
    <w:multiLevelType w:val="hybridMultilevel"/>
    <w:tmpl w:val="B7EA42FA"/>
    <w:lvl w:ilvl="0" w:tplc="6DA6F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41E0E"/>
    <w:multiLevelType w:val="hybridMultilevel"/>
    <w:tmpl w:val="652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E6A73"/>
    <w:multiLevelType w:val="hybridMultilevel"/>
    <w:tmpl w:val="ACC46902"/>
    <w:lvl w:ilvl="0" w:tplc="9168E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17AC7"/>
    <w:multiLevelType w:val="hybridMultilevel"/>
    <w:tmpl w:val="B6F674F8"/>
    <w:lvl w:ilvl="0" w:tplc="F7147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22159"/>
    <w:multiLevelType w:val="hybridMultilevel"/>
    <w:tmpl w:val="FD1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B0548"/>
    <w:multiLevelType w:val="hybridMultilevel"/>
    <w:tmpl w:val="933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80A70"/>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A1D55"/>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42C99"/>
    <w:multiLevelType w:val="hybridMultilevel"/>
    <w:tmpl w:val="2C38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7"/>
  </w:num>
  <w:num w:numId="7">
    <w:abstractNumId w:val="10"/>
  </w:num>
  <w:num w:numId="8">
    <w:abstractNumId w:val="0"/>
  </w:num>
  <w:num w:numId="9">
    <w:abstractNumId w:val="3"/>
  </w:num>
  <w:num w:numId="10">
    <w:abstractNumId w:val="6"/>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4B1"/>
    <w:rsid w:val="000027AA"/>
    <w:rsid w:val="000035B2"/>
    <w:rsid w:val="00003CB6"/>
    <w:rsid w:val="00004992"/>
    <w:rsid w:val="000050F9"/>
    <w:rsid w:val="00005BC2"/>
    <w:rsid w:val="00007581"/>
    <w:rsid w:val="00013DC7"/>
    <w:rsid w:val="00014935"/>
    <w:rsid w:val="00016187"/>
    <w:rsid w:val="00016444"/>
    <w:rsid w:val="000173FD"/>
    <w:rsid w:val="00020208"/>
    <w:rsid w:val="0002296A"/>
    <w:rsid w:val="000249BA"/>
    <w:rsid w:val="000253D2"/>
    <w:rsid w:val="00034903"/>
    <w:rsid w:val="000356C7"/>
    <w:rsid w:val="00037DE0"/>
    <w:rsid w:val="00045BFD"/>
    <w:rsid w:val="0004670F"/>
    <w:rsid w:val="000505B7"/>
    <w:rsid w:val="00050884"/>
    <w:rsid w:val="0006242D"/>
    <w:rsid w:val="000633AD"/>
    <w:rsid w:val="000716B1"/>
    <w:rsid w:val="000741FD"/>
    <w:rsid w:val="00076D7C"/>
    <w:rsid w:val="00092282"/>
    <w:rsid w:val="00093291"/>
    <w:rsid w:val="000963B5"/>
    <w:rsid w:val="000976F5"/>
    <w:rsid w:val="000A345A"/>
    <w:rsid w:val="000A414B"/>
    <w:rsid w:val="000A6E84"/>
    <w:rsid w:val="000A7B66"/>
    <w:rsid w:val="000B0E57"/>
    <w:rsid w:val="000B16AF"/>
    <w:rsid w:val="000B5C67"/>
    <w:rsid w:val="000C0455"/>
    <w:rsid w:val="000C2A26"/>
    <w:rsid w:val="000C35B6"/>
    <w:rsid w:val="000C3D0B"/>
    <w:rsid w:val="000D320D"/>
    <w:rsid w:val="000D473B"/>
    <w:rsid w:val="000D4C55"/>
    <w:rsid w:val="000D5671"/>
    <w:rsid w:val="000D7865"/>
    <w:rsid w:val="000E3765"/>
    <w:rsid w:val="000E4170"/>
    <w:rsid w:val="000E6737"/>
    <w:rsid w:val="000E6EFD"/>
    <w:rsid w:val="000E7EB5"/>
    <w:rsid w:val="000F10C2"/>
    <w:rsid w:val="00101655"/>
    <w:rsid w:val="00102455"/>
    <w:rsid w:val="00103FF8"/>
    <w:rsid w:val="001108BD"/>
    <w:rsid w:val="00110E32"/>
    <w:rsid w:val="00110F4B"/>
    <w:rsid w:val="001111E1"/>
    <w:rsid w:val="00122ECB"/>
    <w:rsid w:val="0012421D"/>
    <w:rsid w:val="001243B6"/>
    <w:rsid w:val="00124F8E"/>
    <w:rsid w:val="001260F0"/>
    <w:rsid w:val="00131842"/>
    <w:rsid w:val="00131D09"/>
    <w:rsid w:val="00133305"/>
    <w:rsid w:val="00137A67"/>
    <w:rsid w:val="00141098"/>
    <w:rsid w:val="00141339"/>
    <w:rsid w:val="00141D29"/>
    <w:rsid w:val="001434C1"/>
    <w:rsid w:val="00143A37"/>
    <w:rsid w:val="00150DFB"/>
    <w:rsid w:val="00150E94"/>
    <w:rsid w:val="0015217C"/>
    <w:rsid w:val="00152550"/>
    <w:rsid w:val="00153AA8"/>
    <w:rsid w:val="00153EB5"/>
    <w:rsid w:val="0015684E"/>
    <w:rsid w:val="001605AD"/>
    <w:rsid w:val="00163D6D"/>
    <w:rsid w:val="0016410A"/>
    <w:rsid w:val="00171C12"/>
    <w:rsid w:val="00173411"/>
    <w:rsid w:val="00173A9A"/>
    <w:rsid w:val="00174D3E"/>
    <w:rsid w:val="00176FBC"/>
    <w:rsid w:val="00177F1A"/>
    <w:rsid w:val="00180344"/>
    <w:rsid w:val="00182CF5"/>
    <w:rsid w:val="00183223"/>
    <w:rsid w:val="001A0E23"/>
    <w:rsid w:val="001A1288"/>
    <w:rsid w:val="001A172C"/>
    <w:rsid w:val="001B7F85"/>
    <w:rsid w:val="001D3FB3"/>
    <w:rsid w:val="001D5C4F"/>
    <w:rsid w:val="001D68FA"/>
    <w:rsid w:val="001E1637"/>
    <w:rsid w:val="001E4169"/>
    <w:rsid w:val="001E4868"/>
    <w:rsid w:val="001E4C05"/>
    <w:rsid w:val="001E69D2"/>
    <w:rsid w:val="001F41C3"/>
    <w:rsid w:val="001F5CDA"/>
    <w:rsid w:val="00200088"/>
    <w:rsid w:val="0020068D"/>
    <w:rsid w:val="00203A90"/>
    <w:rsid w:val="00204B28"/>
    <w:rsid w:val="002105C3"/>
    <w:rsid w:val="00211314"/>
    <w:rsid w:val="0021166B"/>
    <w:rsid w:val="00212F3C"/>
    <w:rsid w:val="00215286"/>
    <w:rsid w:val="002207AA"/>
    <w:rsid w:val="00221454"/>
    <w:rsid w:val="00221809"/>
    <w:rsid w:val="002222F1"/>
    <w:rsid w:val="00224F1B"/>
    <w:rsid w:val="00224FD2"/>
    <w:rsid w:val="00227009"/>
    <w:rsid w:val="00233B1D"/>
    <w:rsid w:val="002418D3"/>
    <w:rsid w:val="002423CF"/>
    <w:rsid w:val="00243A52"/>
    <w:rsid w:val="0024498D"/>
    <w:rsid w:val="002516C5"/>
    <w:rsid w:val="002568CF"/>
    <w:rsid w:val="002568DB"/>
    <w:rsid w:val="00262273"/>
    <w:rsid w:val="002622FC"/>
    <w:rsid w:val="00267FBD"/>
    <w:rsid w:val="00270001"/>
    <w:rsid w:val="0027034C"/>
    <w:rsid w:val="00273272"/>
    <w:rsid w:val="0027564F"/>
    <w:rsid w:val="00277BB9"/>
    <w:rsid w:val="0028650E"/>
    <w:rsid w:val="002932F1"/>
    <w:rsid w:val="0029372E"/>
    <w:rsid w:val="00294368"/>
    <w:rsid w:val="0029656F"/>
    <w:rsid w:val="002A2EA0"/>
    <w:rsid w:val="002A30C9"/>
    <w:rsid w:val="002A5CFE"/>
    <w:rsid w:val="002B3A64"/>
    <w:rsid w:val="002B4417"/>
    <w:rsid w:val="002B4864"/>
    <w:rsid w:val="002C5406"/>
    <w:rsid w:val="002C5B89"/>
    <w:rsid w:val="002D0826"/>
    <w:rsid w:val="002D2631"/>
    <w:rsid w:val="002D264E"/>
    <w:rsid w:val="002D392D"/>
    <w:rsid w:val="002D43E8"/>
    <w:rsid w:val="002D5AD8"/>
    <w:rsid w:val="002D5D16"/>
    <w:rsid w:val="002D68A6"/>
    <w:rsid w:val="002D6AA7"/>
    <w:rsid w:val="002E103E"/>
    <w:rsid w:val="002E44F6"/>
    <w:rsid w:val="002E6987"/>
    <w:rsid w:val="002F3B85"/>
    <w:rsid w:val="003015AE"/>
    <w:rsid w:val="00301983"/>
    <w:rsid w:val="0030412B"/>
    <w:rsid w:val="00304C7E"/>
    <w:rsid w:val="00312C39"/>
    <w:rsid w:val="00313727"/>
    <w:rsid w:val="00315774"/>
    <w:rsid w:val="0031595C"/>
    <w:rsid w:val="00315A27"/>
    <w:rsid w:val="00317147"/>
    <w:rsid w:val="00317A15"/>
    <w:rsid w:val="00332614"/>
    <w:rsid w:val="00337B67"/>
    <w:rsid w:val="003403DF"/>
    <w:rsid w:val="003408A3"/>
    <w:rsid w:val="0034567F"/>
    <w:rsid w:val="003458BC"/>
    <w:rsid w:val="00350D40"/>
    <w:rsid w:val="003556DD"/>
    <w:rsid w:val="003647D1"/>
    <w:rsid w:val="00364EA9"/>
    <w:rsid w:val="00366108"/>
    <w:rsid w:val="003726CE"/>
    <w:rsid w:val="0037637C"/>
    <w:rsid w:val="00380D67"/>
    <w:rsid w:val="00393481"/>
    <w:rsid w:val="00396DC2"/>
    <w:rsid w:val="003A09D5"/>
    <w:rsid w:val="003A3439"/>
    <w:rsid w:val="003A5F6F"/>
    <w:rsid w:val="003A6DE8"/>
    <w:rsid w:val="003B5850"/>
    <w:rsid w:val="003B7674"/>
    <w:rsid w:val="003B7763"/>
    <w:rsid w:val="003B7DB6"/>
    <w:rsid w:val="003C34A2"/>
    <w:rsid w:val="003C64DB"/>
    <w:rsid w:val="003C6CEE"/>
    <w:rsid w:val="003D1F61"/>
    <w:rsid w:val="003D21D1"/>
    <w:rsid w:val="003D6F36"/>
    <w:rsid w:val="003E7B68"/>
    <w:rsid w:val="003F1E7C"/>
    <w:rsid w:val="003F1EF7"/>
    <w:rsid w:val="003F2C38"/>
    <w:rsid w:val="003F3271"/>
    <w:rsid w:val="003F37D8"/>
    <w:rsid w:val="003F57A1"/>
    <w:rsid w:val="003F791A"/>
    <w:rsid w:val="00401DA5"/>
    <w:rsid w:val="00410F91"/>
    <w:rsid w:val="00416A55"/>
    <w:rsid w:val="004201CF"/>
    <w:rsid w:val="00423C03"/>
    <w:rsid w:val="00426B3F"/>
    <w:rsid w:val="00427EA2"/>
    <w:rsid w:val="004302F9"/>
    <w:rsid w:val="00430F3F"/>
    <w:rsid w:val="00433EFB"/>
    <w:rsid w:val="00435CDF"/>
    <w:rsid w:val="004446E9"/>
    <w:rsid w:val="0044631A"/>
    <w:rsid w:val="00452472"/>
    <w:rsid w:val="004625B8"/>
    <w:rsid w:val="0046271C"/>
    <w:rsid w:val="00462C96"/>
    <w:rsid w:val="00462E2C"/>
    <w:rsid w:val="00463DC0"/>
    <w:rsid w:val="00464CA9"/>
    <w:rsid w:val="004655AD"/>
    <w:rsid w:val="004705D5"/>
    <w:rsid w:val="004707BB"/>
    <w:rsid w:val="00472625"/>
    <w:rsid w:val="00474AE0"/>
    <w:rsid w:val="004802F8"/>
    <w:rsid w:val="0048165E"/>
    <w:rsid w:val="00490F10"/>
    <w:rsid w:val="00495099"/>
    <w:rsid w:val="004962F8"/>
    <w:rsid w:val="00497A38"/>
    <w:rsid w:val="004A03F8"/>
    <w:rsid w:val="004A1AFD"/>
    <w:rsid w:val="004A4127"/>
    <w:rsid w:val="004A4C7A"/>
    <w:rsid w:val="004A5961"/>
    <w:rsid w:val="004A758D"/>
    <w:rsid w:val="004A7C1C"/>
    <w:rsid w:val="004B0F49"/>
    <w:rsid w:val="004B35DC"/>
    <w:rsid w:val="004B5ADE"/>
    <w:rsid w:val="004C13FC"/>
    <w:rsid w:val="004C25AC"/>
    <w:rsid w:val="004C3FDE"/>
    <w:rsid w:val="004D0B98"/>
    <w:rsid w:val="004D15F6"/>
    <w:rsid w:val="004D75A3"/>
    <w:rsid w:val="004E169F"/>
    <w:rsid w:val="004E5BCB"/>
    <w:rsid w:val="004E653A"/>
    <w:rsid w:val="004F10CB"/>
    <w:rsid w:val="004F4BE5"/>
    <w:rsid w:val="004F4ED9"/>
    <w:rsid w:val="00512473"/>
    <w:rsid w:val="00513E99"/>
    <w:rsid w:val="005160F5"/>
    <w:rsid w:val="00524641"/>
    <w:rsid w:val="00526F62"/>
    <w:rsid w:val="005279DF"/>
    <w:rsid w:val="005370F4"/>
    <w:rsid w:val="00541272"/>
    <w:rsid w:val="00543A6D"/>
    <w:rsid w:val="00545C7F"/>
    <w:rsid w:val="00545E2D"/>
    <w:rsid w:val="00551844"/>
    <w:rsid w:val="005524D4"/>
    <w:rsid w:val="00553945"/>
    <w:rsid w:val="00560829"/>
    <w:rsid w:val="00560F97"/>
    <w:rsid w:val="00564603"/>
    <w:rsid w:val="00565947"/>
    <w:rsid w:val="00566F2F"/>
    <w:rsid w:val="00570ABA"/>
    <w:rsid w:val="005749B8"/>
    <w:rsid w:val="005750E2"/>
    <w:rsid w:val="005771BF"/>
    <w:rsid w:val="00582094"/>
    <w:rsid w:val="00583667"/>
    <w:rsid w:val="00584B0A"/>
    <w:rsid w:val="0058622E"/>
    <w:rsid w:val="0058631A"/>
    <w:rsid w:val="00591168"/>
    <w:rsid w:val="00592D3D"/>
    <w:rsid w:val="005931FC"/>
    <w:rsid w:val="0059450A"/>
    <w:rsid w:val="00594523"/>
    <w:rsid w:val="00595065"/>
    <w:rsid w:val="005955A5"/>
    <w:rsid w:val="00596FE4"/>
    <w:rsid w:val="0059715C"/>
    <w:rsid w:val="005B0FB6"/>
    <w:rsid w:val="005B4F12"/>
    <w:rsid w:val="005B67EC"/>
    <w:rsid w:val="005B6C35"/>
    <w:rsid w:val="005C1915"/>
    <w:rsid w:val="005C1A6B"/>
    <w:rsid w:val="005C44BF"/>
    <w:rsid w:val="005C7952"/>
    <w:rsid w:val="005D187F"/>
    <w:rsid w:val="005D251F"/>
    <w:rsid w:val="005D3F4E"/>
    <w:rsid w:val="005D445D"/>
    <w:rsid w:val="005D63F6"/>
    <w:rsid w:val="005D6EBE"/>
    <w:rsid w:val="005E0CCC"/>
    <w:rsid w:val="005E11C1"/>
    <w:rsid w:val="005E22E6"/>
    <w:rsid w:val="005E4D9A"/>
    <w:rsid w:val="005F1C4C"/>
    <w:rsid w:val="005F5789"/>
    <w:rsid w:val="005F5C2F"/>
    <w:rsid w:val="006003FD"/>
    <w:rsid w:val="00610502"/>
    <w:rsid w:val="006107C1"/>
    <w:rsid w:val="00612666"/>
    <w:rsid w:val="006145F8"/>
    <w:rsid w:val="00621CC4"/>
    <w:rsid w:val="00621FB6"/>
    <w:rsid w:val="006221A7"/>
    <w:rsid w:val="00623295"/>
    <w:rsid w:val="00626F80"/>
    <w:rsid w:val="0063072E"/>
    <w:rsid w:val="006317DA"/>
    <w:rsid w:val="00633309"/>
    <w:rsid w:val="006363EE"/>
    <w:rsid w:val="00640C37"/>
    <w:rsid w:val="0064633A"/>
    <w:rsid w:val="0065071B"/>
    <w:rsid w:val="00654B4F"/>
    <w:rsid w:val="00655148"/>
    <w:rsid w:val="00662AD5"/>
    <w:rsid w:val="00664110"/>
    <w:rsid w:val="00664CBC"/>
    <w:rsid w:val="00665872"/>
    <w:rsid w:val="00667974"/>
    <w:rsid w:val="00670751"/>
    <w:rsid w:val="00670C2D"/>
    <w:rsid w:val="006749CB"/>
    <w:rsid w:val="00675DC4"/>
    <w:rsid w:val="00675FB9"/>
    <w:rsid w:val="006764D2"/>
    <w:rsid w:val="006829CD"/>
    <w:rsid w:val="00687ABE"/>
    <w:rsid w:val="006925F7"/>
    <w:rsid w:val="006A0FBA"/>
    <w:rsid w:val="006A2856"/>
    <w:rsid w:val="006A3363"/>
    <w:rsid w:val="006B0113"/>
    <w:rsid w:val="006B0145"/>
    <w:rsid w:val="006B384F"/>
    <w:rsid w:val="006B69F9"/>
    <w:rsid w:val="006C0064"/>
    <w:rsid w:val="006C0815"/>
    <w:rsid w:val="006C29C2"/>
    <w:rsid w:val="006C4D3F"/>
    <w:rsid w:val="006C6B54"/>
    <w:rsid w:val="006C7B9F"/>
    <w:rsid w:val="006D0879"/>
    <w:rsid w:val="006D27DF"/>
    <w:rsid w:val="006D4CEA"/>
    <w:rsid w:val="006E10AE"/>
    <w:rsid w:val="006E25C0"/>
    <w:rsid w:val="006E439F"/>
    <w:rsid w:val="006E4CD9"/>
    <w:rsid w:val="006E7FEB"/>
    <w:rsid w:val="006F1805"/>
    <w:rsid w:val="006F3B47"/>
    <w:rsid w:val="006F71C0"/>
    <w:rsid w:val="00700048"/>
    <w:rsid w:val="00701997"/>
    <w:rsid w:val="00703381"/>
    <w:rsid w:val="00705226"/>
    <w:rsid w:val="00710581"/>
    <w:rsid w:val="00710F15"/>
    <w:rsid w:val="00712289"/>
    <w:rsid w:val="00712EF4"/>
    <w:rsid w:val="00715BDA"/>
    <w:rsid w:val="00716EC3"/>
    <w:rsid w:val="00720A93"/>
    <w:rsid w:val="0072215F"/>
    <w:rsid w:val="00727836"/>
    <w:rsid w:val="00727B12"/>
    <w:rsid w:val="00731C4E"/>
    <w:rsid w:val="00734F5D"/>
    <w:rsid w:val="007353FC"/>
    <w:rsid w:val="007456B8"/>
    <w:rsid w:val="00745B4A"/>
    <w:rsid w:val="00745FC5"/>
    <w:rsid w:val="007508F7"/>
    <w:rsid w:val="00755FDD"/>
    <w:rsid w:val="00757634"/>
    <w:rsid w:val="00757CC4"/>
    <w:rsid w:val="00760E0A"/>
    <w:rsid w:val="00761A11"/>
    <w:rsid w:val="00763012"/>
    <w:rsid w:val="00763F56"/>
    <w:rsid w:val="00767370"/>
    <w:rsid w:val="00770CE8"/>
    <w:rsid w:val="00771B0E"/>
    <w:rsid w:val="00772FCA"/>
    <w:rsid w:val="007843E1"/>
    <w:rsid w:val="00791302"/>
    <w:rsid w:val="00795554"/>
    <w:rsid w:val="00795AD2"/>
    <w:rsid w:val="0079646D"/>
    <w:rsid w:val="007A2243"/>
    <w:rsid w:val="007B4249"/>
    <w:rsid w:val="007B42D2"/>
    <w:rsid w:val="007B7C4A"/>
    <w:rsid w:val="007D1449"/>
    <w:rsid w:val="007D192C"/>
    <w:rsid w:val="007D3537"/>
    <w:rsid w:val="007D4146"/>
    <w:rsid w:val="007D49DD"/>
    <w:rsid w:val="007D5024"/>
    <w:rsid w:val="007D65A5"/>
    <w:rsid w:val="007D6721"/>
    <w:rsid w:val="007D6B01"/>
    <w:rsid w:val="007E06E3"/>
    <w:rsid w:val="007E08D7"/>
    <w:rsid w:val="007E3BF1"/>
    <w:rsid w:val="007E4C9C"/>
    <w:rsid w:val="007F02E0"/>
    <w:rsid w:val="007F1AF9"/>
    <w:rsid w:val="007F44DC"/>
    <w:rsid w:val="007F5AB1"/>
    <w:rsid w:val="0080172D"/>
    <w:rsid w:val="008058C2"/>
    <w:rsid w:val="00805ACE"/>
    <w:rsid w:val="00805F1C"/>
    <w:rsid w:val="00806FA7"/>
    <w:rsid w:val="008079E1"/>
    <w:rsid w:val="008103FE"/>
    <w:rsid w:val="00812CD0"/>
    <w:rsid w:val="00814680"/>
    <w:rsid w:val="00821817"/>
    <w:rsid w:val="00824204"/>
    <w:rsid w:val="00826E74"/>
    <w:rsid w:val="00830716"/>
    <w:rsid w:val="00830E9A"/>
    <w:rsid w:val="00831189"/>
    <w:rsid w:val="0083337E"/>
    <w:rsid w:val="008336CE"/>
    <w:rsid w:val="0083636D"/>
    <w:rsid w:val="008377C6"/>
    <w:rsid w:val="00842561"/>
    <w:rsid w:val="00843604"/>
    <w:rsid w:val="00844E77"/>
    <w:rsid w:val="00851375"/>
    <w:rsid w:val="0085261C"/>
    <w:rsid w:val="00853727"/>
    <w:rsid w:val="00857FE9"/>
    <w:rsid w:val="00861CB2"/>
    <w:rsid w:val="00862749"/>
    <w:rsid w:val="00863703"/>
    <w:rsid w:val="0087665D"/>
    <w:rsid w:val="00882AD8"/>
    <w:rsid w:val="008A1F7A"/>
    <w:rsid w:val="008A248B"/>
    <w:rsid w:val="008A36E4"/>
    <w:rsid w:val="008A4616"/>
    <w:rsid w:val="008B0230"/>
    <w:rsid w:val="008B0B3A"/>
    <w:rsid w:val="008B4537"/>
    <w:rsid w:val="008C03C4"/>
    <w:rsid w:val="008C0E01"/>
    <w:rsid w:val="008C1639"/>
    <w:rsid w:val="008C2169"/>
    <w:rsid w:val="008C26AD"/>
    <w:rsid w:val="008C438D"/>
    <w:rsid w:val="008C5E85"/>
    <w:rsid w:val="008D15AF"/>
    <w:rsid w:val="008D2AF9"/>
    <w:rsid w:val="008D3A9B"/>
    <w:rsid w:val="008D50EB"/>
    <w:rsid w:val="008D70C7"/>
    <w:rsid w:val="008E30D5"/>
    <w:rsid w:val="008E3B67"/>
    <w:rsid w:val="008E5A0E"/>
    <w:rsid w:val="008E78D2"/>
    <w:rsid w:val="008F0017"/>
    <w:rsid w:val="008F1801"/>
    <w:rsid w:val="008F1B1E"/>
    <w:rsid w:val="008F3A94"/>
    <w:rsid w:val="008F48CA"/>
    <w:rsid w:val="008F4C2E"/>
    <w:rsid w:val="008F701E"/>
    <w:rsid w:val="008F707E"/>
    <w:rsid w:val="00900BC3"/>
    <w:rsid w:val="00900FDD"/>
    <w:rsid w:val="00903464"/>
    <w:rsid w:val="009045BA"/>
    <w:rsid w:val="00906E62"/>
    <w:rsid w:val="009110B9"/>
    <w:rsid w:val="0091146D"/>
    <w:rsid w:val="0091258E"/>
    <w:rsid w:val="009136EB"/>
    <w:rsid w:val="00915708"/>
    <w:rsid w:val="00926D8D"/>
    <w:rsid w:val="00927088"/>
    <w:rsid w:val="0092733E"/>
    <w:rsid w:val="00932887"/>
    <w:rsid w:val="00934398"/>
    <w:rsid w:val="00934BAE"/>
    <w:rsid w:val="009355D2"/>
    <w:rsid w:val="009405F1"/>
    <w:rsid w:val="00941328"/>
    <w:rsid w:val="009415A3"/>
    <w:rsid w:val="009433E9"/>
    <w:rsid w:val="00945010"/>
    <w:rsid w:val="00945289"/>
    <w:rsid w:val="0094767C"/>
    <w:rsid w:val="00950834"/>
    <w:rsid w:val="00951069"/>
    <w:rsid w:val="0095265C"/>
    <w:rsid w:val="00953639"/>
    <w:rsid w:val="0095383A"/>
    <w:rsid w:val="00953DB8"/>
    <w:rsid w:val="00954ECF"/>
    <w:rsid w:val="0095772A"/>
    <w:rsid w:val="009631D5"/>
    <w:rsid w:val="00966644"/>
    <w:rsid w:val="00967A28"/>
    <w:rsid w:val="009723F1"/>
    <w:rsid w:val="00973076"/>
    <w:rsid w:val="00973CBD"/>
    <w:rsid w:val="00977298"/>
    <w:rsid w:val="00981B41"/>
    <w:rsid w:val="00981E59"/>
    <w:rsid w:val="00986C22"/>
    <w:rsid w:val="009876E6"/>
    <w:rsid w:val="00990267"/>
    <w:rsid w:val="009910D5"/>
    <w:rsid w:val="009968F5"/>
    <w:rsid w:val="009A6ECA"/>
    <w:rsid w:val="009B57A2"/>
    <w:rsid w:val="009B7329"/>
    <w:rsid w:val="009C2634"/>
    <w:rsid w:val="009C28B6"/>
    <w:rsid w:val="009C3E86"/>
    <w:rsid w:val="009C695F"/>
    <w:rsid w:val="009C6DF8"/>
    <w:rsid w:val="009D0287"/>
    <w:rsid w:val="009D1477"/>
    <w:rsid w:val="009D2FD4"/>
    <w:rsid w:val="009D678B"/>
    <w:rsid w:val="009D7717"/>
    <w:rsid w:val="009E2247"/>
    <w:rsid w:val="009E27D9"/>
    <w:rsid w:val="009E7BB1"/>
    <w:rsid w:val="009F0C69"/>
    <w:rsid w:val="009F0F2D"/>
    <w:rsid w:val="009F30F7"/>
    <w:rsid w:val="009F4D55"/>
    <w:rsid w:val="009F6121"/>
    <w:rsid w:val="009F6512"/>
    <w:rsid w:val="00A05D8A"/>
    <w:rsid w:val="00A0678B"/>
    <w:rsid w:val="00A11154"/>
    <w:rsid w:val="00A16CF4"/>
    <w:rsid w:val="00A178F1"/>
    <w:rsid w:val="00A207D9"/>
    <w:rsid w:val="00A212C5"/>
    <w:rsid w:val="00A2343D"/>
    <w:rsid w:val="00A277D2"/>
    <w:rsid w:val="00A30078"/>
    <w:rsid w:val="00A306AB"/>
    <w:rsid w:val="00A31EDC"/>
    <w:rsid w:val="00A32313"/>
    <w:rsid w:val="00A32C01"/>
    <w:rsid w:val="00A33133"/>
    <w:rsid w:val="00A35CDD"/>
    <w:rsid w:val="00A35F28"/>
    <w:rsid w:val="00A41CF8"/>
    <w:rsid w:val="00A41FAE"/>
    <w:rsid w:val="00A449A7"/>
    <w:rsid w:val="00A46385"/>
    <w:rsid w:val="00A46639"/>
    <w:rsid w:val="00A6109E"/>
    <w:rsid w:val="00A64A6D"/>
    <w:rsid w:val="00A72B4A"/>
    <w:rsid w:val="00A738C3"/>
    <w:rsid w:val="00A73AB0"/>
    <w:rsid w:val="00A74C28"/>
    <w:rsid w:val="00A75BFA"/>
    <w:rsid w:val="00A84A6B"/>
    <w:rsid w:val="00A961A7"/>
    <w:rsid w:val="00A970D7"/>
    <w:rsid w:val="00AA7255"/>
    <w:rsid w:val="00AB06E9"/>
    <w:rsid w:val="00AB2AE2"/>
    <w:rsid w:val="00AB3284"/>
    <w:rsid w:val="00AB342F"/>
    <w:rsid w:val="00AB371F"/>
    <w:rsid w:val="00AB3B5F"/>
    <w:rsid w:val="00AB4FA0"/>
    <w:rsid w:val="00AB6CFA"/>
    <w:rsid w:val="00AB7D08"/>
    <w:rsid w:val="00AC0459"/>
    <w:rsid w:val="00AC1D48"/>
    <w:rsid w:val="00AC28B3"/>
    <w:rsid w:val="00AC4380"/>
    <w:rsid w:val="00AC49F0"/>
    <w:rsid w:val="00AC5AEA"/>
    <w:rsid w:val="00AE0EDA"/>
    <w:rsid w:val="00AE1993"/>
    <w:rsid w:val="00AE36EF"/>
    <w:rsid w:val="00AE7644"/>
    <w:rsid w:val="00AE7A2A"/>
    <w:rsid w:val="00AF1D82"/>
    <w:rsid w:val="00AF26E7"/>
    <w:rsid w:val="00AF6044"/>
    <w:rsid w:val="00B03B3E"/>
    <w:rsid w:val="00B10424"/>
    <w:rsid w:val="00B12A12"/>
    <w:rsid w:val="00B17F41"/>
    <w:rsid w:val="00B201DD"/>
    <w:rsid w:val="00B209A7"/>
    <w:rsid w:val="00B22BE2"/>
    <w:rsid w:val="00B240D1"/>
    <w:rsid w:val="00B2560F"/>
    <w:rsid w:val="00B26C40"/>
    <w:rsid w:val="00B2718D"/>
    <w:rsid w:val="00B3328B"/>
    <w:rsid w:val="00B34215"/>
    <w:rsid w:val="00B36139"/>
    <w:rsid w:val="00B40B5D"/>
    <w:rsid w:val="00B4333B"/>
    <w:rsid w:val="00B43C3D"/>
    <w:rsid w:val="00B464F4"/>
    <w:rsid w:val="00B52F34"/>
    <w:rsid w:val="00B54E54"/>
    <w:rsid w:val="00B55189"/>
    <w:rsid w:val="00B57696"/>
    <w:rsid w:val="00B6479A"/>
    <w:rsid w:val="00B67490"/>
    <w:rsid w:val="00B702E4"/>
    <w:rsid w:val="00B725F3"/>
    <w:rsid w:val="00B72619"/>
    <w:rsid w:val="00B903A9"/>
    <w:rsid w:val="00B905CF"/>
    <w:rsid w:val="00B9425C"/>
    <w:rsid w:val="00B971D1"/>
    <w:rsid w:val="00BA15BC"/>
    <w:rsid w:val="00BA358B"/>
    <w:rsid w:val="00BA37BA"/>
    <w:rsid w:val="00BA468D"/>
    <w:rsid w:val="00BB08DA"/>
    <w:rsid w:val="00BB27AD"/>
    <w:rsid w:val="00BB33BB"/>
    <w:rsid w:val="00BB4290"/>
    <w:rsid w:val="00BC3176"/>
    <w:rsid w:val="00BC6EB6"/>
    <w:rsid w:val="00BD1257"/>
    <w:rsid w:val="00BD50E8"/>
    <w:rsid w:val="00BE2103"/>
    <w:rsid w:val="00BE4DB9"/>
    <w:rsid w:val="00BF057E"/>
    <w:rsid w:val="00BF22BA"/>
    <w:rsid w:val="00BF666F"/>
    <w:rsid w:val="00C007E3"/>
    <w:rsid w:val="00C0196D"/>
    <w:rsid w:val="00C0260F"/>
    <w:rsid w:val="00C131BB"/>
    <w:rsid w:val="00C1339F"/>
    <w:rsid w:val="00C1397A"/>
    <w:rsid w:val="00C142F4"/>
    <w:rsid w:val="00C1614E"/>
    <w:rsid w:val="00C21367"/>
    <w:rsid w:val="00C2253D"/>
    <w:rsid w:val="00C258C3"/>
    <w:rsid w:val="00C3271C"/>
    <w:rsid w:val="00C33362"/>
    <w:rsid w:val="00C34CEC"/>
    <w:rsid w:val="00C41179"/>
    <w:rsid w:val="00C444E8"/>
    <w:rsid w:val="00C53483"/>
    <w:rsid w:val="00C539FF"/>
    <w:rsid w:val="00C547B6"/>
    <w:rsid w:val="00C57C84"/>
    <w:rsid w:val="00C668F7"/>
    <w:rsid w:val="00C709BB"/>
    <w:rsid w:val="00C72459"/>
    <w:rsid w:val="00C73FCB"/>
    <w:rsid w:val="00C75403"/>
    <w:rsid w:val="00C75691"/>
    <w:rsid w:val="00C7798F"/>
    <w:rsid w:val="00C821A5"/>
    <w:rsid w:val="00C83070"/>
    <w:rsid w:val="00C850D6"/>
    <w:rsid w:val="00C85A86"/>
    <w:rsid w:val="00C870BA"/>
    <w:rsid w:val="00C911EC"/>
    <w:rsid w:val="00C91A64"/>
    <w:rsid w:val="00C91E97"/>
    <w:rsid w:val="00C9376E"/>
    <w:rsid w:val="00C94A1B"/>
    <w:rsid w:val="00CA0350"/>
    <w:rsid w:val="00CA1F0E"/>
    <w:rsid w:val="00CA596E"/>
    <w:rsid w:val="00CA74A3"/>
    <w:rsid w:val="00CA7981"/>
    <w:rsid w:val="00CB543E"/>
    <w:rsid w:val="00CC1ECE"/>
    <w:rsid w:val="00CC2F1E"/>
    <w:rsid w:val="00CC2FF4"/>
    <w:rsid w:val="00CC473C"/>
    <w:rsid w:val="00CC663E"/>
    <w:rsid w:val="00CC6AA8"/>
    <w:rsid w:val="00CD2278"/>
    <w:rsid w:val="00CD3F3C"/>
    <w:rsid w:val="00CE1703"/>
    <w:rsid w:val="00CE31C9"/>
    <w:rsid w:val="00CE3249"/>
    <w:rsid w:val="00CE64D4"/>
    <w:rsid w:val="00CF1A30"/>
    <w:rsid w:val="00CF249A"/>
    <w:rsid w:val="00CF6789"/>
    <w:rsid w:val="00D04C31"/>
    <w:rsid w:val="00D04F24"/>
    <w:rsid w:val="00D07C3A"/>
    <w:rsid w:val="00D11B86"/>
    <w:rsid w:val="00D136AB"/>
    <w:rsid w:val="00D151BD"/>
    <w:rsid w:val="00D166C6"/>
    <w:rsid w:val="00D17AE0"/>
    <w:rsid w:val="00D2060F"/>
    <w:rsid w:val="00D21405"/>
    <w:rsid w:val="00D25A9F"/>
    <w:rsid w:val="00D26C02"/>
    <w:rsid w:val="00D26CF0"/>
    <w:rsid w:val="00D2720E"/>
    <w:rsid w:val="00D315D9"/>
    <w:rsid w:val="00D31D0C"/>
    <w:rsid w:val="00D348D6"/>
    <w:rsid w:val="00D36398"/>
    <w:rsid w:val="00D41A87"/>
    <w:rsid w:val="00D44C19"/>
    <w:rsid w:val="00D46BC1"/>
    <w:rsid w:val="00D5275D"/>
    <w:rsid w:val="00D53C4E"/>
    <w:rsid w:val="00D53F49"/>
    <w:rsid w:val="00D555EB"/>
    <w:rsid w:val="00D572BF"/>
    <w:rsid w:val="00D57B1C"/>
    <w:rsid w:val="00D60396"/>
    <w:rsid w:val="00D6425C"/>
    <w:rsid w:val="00D6519F"/>
    <w:rsid w:val="00D66930"/>
    <w:rsid w:val="00D718B9"/>
    <w:rsid w:val="00D730D2"/>
    <w:rsid w:val="00D74D60"/>
    <w:rsid w:val="00D74E02"/>
    <w:rsid w:val="00D75812"/>
    <w:rsid w:val="00D80177"/>
    <w:rsid w:val="00D8310D"/>
    <w:rsid w:val="00D85189"/>
    <w:rsid w:val="00D87600"/>
    <w:rsid w:val="00D87F57"/>
    <w:rsid w:val="00D9408D"/>
    <w:rsid w:val="00D9603C"/>
    <w:rsid w:val="00DA3743"/>
    <w:rsid w:val="00DA422F"/>
    <w:rsid w:val="00DA4D60"/>
    <w:rsid w:val="00DA7A29"/>
    <w:rsid w:val="00DB0A82"/>
    <w:rsid w:val="00DB1376"/>
    <w:rsid w:val="00DB2F79"/>
    <w:rsid w:val="00DB6C10"/>
    <w:rsid w:val="00DC2645"/>
    <w:rsid w:val="00DC2FA2"/>
    <w:rsid w:val="00DD0070"/>
    <w:rsid w:val="00DD2D99"/>
    <w:rsid w:val="00DE12B3"/>
    <w:rsid w:val="00DE235C"/>
    <w:rsid w:val="00DE61F5"/>
    <w:rsid w:val="00DE7A67"/>
    <w:rsid w:val="00DE7A94"/>
    <w:rsid w:val="00DF0E78"/>
    <w:rsid w:val="00DF25C0"/>
    <w:rsid w:val="00DF462B"/>
    <w:rsid w:val="00DF4E9E"/>
    <w:rsid w:val="00DF6E83"/>
    <w:rsid w:val="00E02AFA"/>
    <w:rsid w:val="00E02DCC"/>
    <w:rsid w:val="00E032CE"/>
    <w:rsid w:val="00E06300"/>
    <w:rsid w:val="00E072EB"/>
    <w:rsid w:val="00E125BA"/>
    <w:rsid w:val="00E1609A"/>
    <w:rsid w:val="00E1735E"/>
    <w:rsid w:val="00E233F0"/>
    <w:rsid w:val="00E3355D"/>
    <w:rsid w:val="00E33CF9"/>
    <w:rsid w:val="00E37C46"/>
    <w:rsid w:val="00E402F2"/>
    <w:rsid w:val="00E40373"/>
    <w:rsid w:val="00E41399"/>
    <w:rsid w:val="00E46E61"/>
    <w:rsid w:val="00E525A3"/>
    <w:rsid w:val="00E541EA"/>
    <w:rsid w:val="00E55818"/>
    <w:rsid w:val="00E565AE"/>
    <w:rsid w:val="00E64487"/>
    <w:rsid w:val="00E67245"/>
    <w:rsid w:val="00E77F11"/>
    <w:rsid w:val="00E85D4E"/>
    <w:rsid w:val="00E933C3"/>
    <w:rsid w:val="00E966AC"/>
    <w:rsid w:val="00E96C07"/>
    <w:rsid w:val="00EA3388"/>
    <w:rsid w:val="00EB4ED1"/>
    <w:rsid w:val="00EB54B2"/>
    <w:rsid w:val="00EB5E5E"/>
    <w:rsid w:val="00EB6DD4"/>
    <w:rsid w:val="00EC3376"/>
    <w:rsid w:val="00EC6638"/>
    <w:rsid w:val="00EC70B1"/>
    <w:rsid w:val="00ED426C"/>
    <w:rsid w:val="00ED4C9B"/>
    <w:rsid w:val="00ED4FD5"/>
    <w:rsid w:val="00ED7782"/>
    <w:rsid w:val="00EE360B"/>
    <w:rsid w:val="00EE40AD"/>
    <w:rsid w:val="00EE5EB5"/>
    <w:rsid w:val="00EF0920"/>
    <w:rsid w:val="00EF403D"/>
    <w:rsid w:val="00EF6784"/>
    <w:rsid w:val="00F01182"/>
    <w:rsid w:val="00F0480F"/>
    <w:rsid w:val="00F059D1"/>
    <w:rsid w:val="00F06F57"/>
    <w:rsid w:val="00F12D22"/>
    <w:rsid w:val="00F13C54"/>
    <w:rsid w:val="00F16D96"/>
    <w:rsid w:val="00F2085D"/>
    <w:rsid w:val="00F22128"/>
    <w:rsid w:val="00F23092"/>
    <w:rsid w:val="00F233B6"/>
    <w:rsid w:val="00F24318"/>
    <w:rsid w:val="00F34373"/>
    <w:rsid w:val="00F34C28"/>
    <w:rsid w:val="00F40322"/>
    <w:rsid w:val="00F432EC"/>
    <w:rsid w:val="00F43981"/>
    <w:rsid w:val="00F45A45"/>
    <w:rsid w:val="00F4754E"/>
    <w:rsid w:val="00F52C16"/>
    <w:rsid w:val="00F530DD"/>
    <w:rsid w:val="00F609E6"/>
    <w:rsid w:val="00F64BD4"/>
    <w:rsid w:val="00F67952"/>
    <w:rsid w:val="00F81AC8"/>
    <w:rsid w:val="00F84E5F"/>
    <w:rsid w:val="00F9211B"/>
    <w:rsid w:val="00F94419"/>
    <w:rsid w:val="00F946F0"/>
    <w:rsid w:val="00F964ED"/>
    <w:rsid w:val="00F96A3B"/>
    <w:rsid w:val="00FA1AA3"/>
    <w:rsid w:val="00FA5114"/>
    <w:rsid w:val="00FA52D0"/>
    <w:rsid w:val="00FA59F3"/>
    <w:rsid w:val="00FA64DA"/>
    <w:rsid w:val="00FB1B11"/>
    <w:rsid w:val="00FB4E0C"/>
    <w:rsid w:val="00FB79CA"/>
    <w:rsid w:val="00FC561F"/>
    <w:rsid w:val="00FC5CF3"/>
    <w:rsid w:val="00FC7827"/>
    <w:rsid w:val="00FD0507"/>
    <w:rsid w:val="00FD3953"/>
    <w:rsid w:val="00FD46C1"/>
    <w:rsid w:val="00FD638D"/>
    <w:rsid w:val="00FD6C7F"/>
    <w:rsid w:val="00FD7035"/>
    <w:rsid w:val="00FD7EB2"/>
    <w:rsid w:val="00FE18D6"/>
    <w:rsid w:val="00FE2F43"/>
    <w:rsid w:val="00FE6BDE"/>
    <w:rsid w:val="00FF0D6E"/>
    <w:rsid w:val="00FF0D8B"/>
    <w:rsid w:val="00FF1F7D"/>
    <w:rsid w:val="00FF28AC"/>
    <w:rsid w:val="00FF346B"/>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1915620452">
      <w:bodyDiv w:val="1"/>
      <w:marLeft w:val="0"/>
      <w:marRight w:val="0"/>
      <w:marTop w:val="0"/>
      <w:marBottom w:val="0"/>
      <w:divBdr>
        <w:top w:val="none" w:sz="0" w:space="0" w:color="auto"/>
        <w:left w:val="none" w:sz="0" w:space="0" w:color="auto"/>
        <w:bottom w:val="none" w:sz="0" w:space="0" w:color="auto"/>
        <w:right w:val="none" w:sz="0" w:space="0" w:color="auto"/>
      </w:divBdr>
      <w:divsChild>
        <w:div w:id="950168446">
          <w:marLeft w:val="446"/>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ition.parliament.uk/petitions/2297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C925-514A-421E-AAC1-684F82B6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7</Pages>
  <Words>2758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54</cp:revision>
  <cp:lastPrinted>2017-07-20T09:57:00Z</cp:lastPrinted>
  <dcterms:created xsi:type="dcterms:W3CDTF">2018-09-19T14:08:00Z</dcterms:created>
  <dcterms:modified xsi:type="dcterms:W3CDTF">2018-12-04T12:53:00Z</dcterms:modified>
</cp:coreProperties>
</file>