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8DC7" w14:textId="77777777" w:rsidR="00CA7981" w:rsidRPr="00B930CF" w:rsidRDefault="004E653A">
      <w:pPr>
        <w:rPr>
          <w:rFonts w:ascii="Arial" w:hAnsi="Arial" w:cs="Arial"/>
          <w:b/>
        </w:rPr>
      </w:pPr>
      <w:r w:rsidRPr="00B930C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F72CC" wp14:editId="6EF3D8A5">
                <wp:simplePos x="0" y="0"/>
                <wp:positionH relativeFrom="column">
                  <wp:posOffset>5486400</wp:posOffset>
                </wp:positionH>
                <wp:positionV relativeFrom="paragraph">
                  <wp:posOffset>-344805</wp:posOffset>
                </wp:positionV>
                <wp:extent cx="363220" cy="319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C3BD" w14:textId="77777777" w:rsidR="00F27BC7" w:rsidRDefault="00F27B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4F72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.15pt;width:28.6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k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vjjPc7BQMJ1nZZHO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" stroked="f">
                <v:textbox>
                  <w:txbxContent>
                    <w:p w14:paraId="332AC3BD" w14:textId="77777777" w:rsidR="00F27BC7" w:rsidRDefault="00F27B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981" w:rsidRPr="00B930CF">
        <w:rPr>
          <w:rFonts w:ascii="Arial" w:hAnsi="Arial" w:cs="Arial"/>
          <w:b/>
        </w:rPr>
        <w:t xml:space="preserve"> </w:t>
      </w:r>
    </w:p>
    <w:p w14:paraId="764ED086" w14:textId="0BB10B44" w:rsidR="00CA7981" w:rsidRPr="00284D6B" w:rsidRDefault="009A6ECA">
      <w:pPr>
        <w:pStyle w:val="Heading1"/>
        <w:spacing w:line="240" w:lineRule="auto"/>
        <w:rPr>
          <w:rFonts w:cs="Arial"/>
          <w:sz w:val="20"/>
        </w:rPr>
      </w:pPr>
      <w:r w:rsidRPr="00284D6B">
        <w:rPr>
          <w:rFonts w:cs="Arial"/>
          <w:sz w:val="20"/>
        </w:rPr>
        <w:t>BOURNEMOUTH AND POOLE COLLEGE</w:t>
      </w:r>
    </w:p>
    <w:p w14:paraId="48A29E96" w14:textId="77777777" w:rsidR="00CA7981" w:rsidRPr="00284D6B" w:rsidRDefault="00CA7981">
      <w:pPr>
        <w:spacing w:line="240" w:lineRule="auto"/>
        <w:rPr>
          <w:rFonts w:ascii="Arial" w:hAnsi="Arial" w:cs="Arial"/>
          <w:b/>
        </w:rPr>
      </w:pPr>
    </w:p>
    <w:p w14:paraId="21AACEB7" w14:textId="7A5DEF21" w:rsidR="00CA7981" w:rsidRPr="00284D6B" w:rsidRDefault="001E4C05">
      <w:pPr>
        <w:spacing w:line="240" w:lineRule="auto"/>
        <w:rPr>
          <w:rFonts w:ascii="Arial" w:hAnsi="Arial" w:cs="Arial"/>
          <w:b/>
        </w:rPr>
      </w:pPr>
      <w:r w:rsidRPr="00284D6B">
        <w:rPr>
          <w:rFonts w:ascii="Arial" w:hAnsi="Arial" w:cs="Arial"/>
          <w:b/>
        </w:rPr>
        <w:t xml:space="preserve">PART </w:t>
      </w:r>
      <w:proofErr w:type="gramStart"/>
      <w:r w:rsidR="004F4541">
        <w:rPr>
          <w:rFonts w:ascii="Arial" w:hAnsi="Arial" w:cs="Arial"/>
          <w:b/>
        </w:rPr>
        <w:t>A</w:t>
      </w:r>
      <w:proofErr w:type="gramEnd"/>
      <w:r w:rsidRPr="00284D6B">
        <w:rPr>
          <w:rFonts w:ascii="Arial" w:hAnsi="Arial" w:cs="Arial"/>
          <w:b/>
        </w:rPr>
        <w:t xml:space="preserve"> - </w:t>
      </w:r>
      <w:r w:rsidR="001434C1" w:rsidRPr="00284D6B">
        <w:rPr>
          <w:rFonts w:ascii="Arial" w:hAnsi="Arial" w:cs="Arial"/>
          <w:b/>
        </w:rPr>
        <w:t xml:space="preserve">MINUTES OF THE </w:t>
      </w:r>
      <w:r w:rsidR="00CA7981" w:rsidRPr="00284D6B">
        <w:rPr>
          <w:rFonts w:ascii="Arial" w:hAnsi="Arial" w:cs="Arial"/>
          <w:b/>
        </w:rPr>
        <w:t xml:space="preserve">BOARD </w:t>
      </w:r>
      <w:r w:rsidR="0029656F" w:rsidRPr="00284D6B">
        <w:rPr>
          <w:rFonts w:ascii="Arial" w:hAnsi="Arial" w:cs="Arial"/>
          <w:b/>
        </w:rPr>
        <w:t xml:space="preserve">MEETING HELD ON </w:t>
      </w:r>
      <w:r w:rsidR="00E1145B" w:rsidRPr="00284D6B">
        <w:rPr>
          <w:rFonts w:ascii="Arial" w:hAnsi="Arial" w:cs="Arial"/>
          <w:b/>
        </w:rPr>
        <w:t xml:space="preserve">4 JULY </w:t>
      </w:r>
      <w:r w:rsidR="0051128B" w:rsidRPr="00284D6B">
        <w:rPr>
          <w:rFonts w:ascii="Arial" w:hAnsi="Arial" w:cs="Arial"/>
          <w:b/>
        </w:rPr>
        <w:t>2019</w:t>
      </w:r>
    </w:p>
    <w:p w14:paraId="30C8FD60" w14:textId="77777777" w:rsidR="00CA7981" w:rsidRPr="00284D6B" w:rsidRDefault="00CA7981">
      <w:pPr>
        <w:pStyle w:val="Heading1"/>
        <w:spacing w:line="240" w:lineRule="auto"/>
        <w:rPr>
          <w:rFonts w:cs="Arial"/>
          <w:sz w:val="20"/>
        </w:rPr>
      </w:pPr>
    </w:p>
    <w:p w14:paraId="29AD1CE0" w14:textId="77777777" w:rsidR="00CA7981" w:rsidRPr="00284D6B" w:rsidRDefault="00CA7981">
      <w:pPr>
        <w:spacing w:line="240" w:lineRule="auto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5103"/>
        <w:gridCol w:w="2126"/>
      </w:tblGrid>
      <w:tr w:rsidR="00C870BA" w:rsidRPr="00284D6B" w14:paraId="7D1C546D" w14:textId="77777777" w:rsidTr="007A10DB">
        <w:tc>
          <w:tcPr>
            <w:tcW w:w="2440" w:type="dxa"/>
          </w:tcPr>
          <w:p w14:paraId="71397E69" w14:textId="77777777" w:rsidR="00C870BA" w:rsidRPr="00284D6B" w:rsidRDefault="00C870BA">
            <w:pPr>
              <w:spacing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Members:</w:t>
            </w:r>
          </w:p>
        </w:tc>
        <w:tc>
          <w:tcPr>
            <w:tcW w:w="5103" w:type="dxa"/>
          </w:tcPr>
          <w:p w14:paraId="45B37576" w14:textId="77777777" w:rsidR="00C870BA" w:rsidRPr="00284D6B" w:rsidRDefault="00C870BA" w:rsidP="00C870B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ADF853" w14:textId="77777777" w:rsidR="00C870BA" w:rsidRPr="00284D6B" w:rsidRDefault="00C870B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870BA" w:rsidRPr="00284D6B" w14:paraId="7D3BA52A" w14:textId="77777777" w:rsidTr="007A10DB">
        <w:tc>
          <w:tcPr>
            <w:tcW w:w="2440" w:type="dxa"/>
          </w:tcPr>
          <w:p w14:paraId="42DFD65A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James Hampton</w:t>
            </w:r>
          </w:p>
        </w:tc>
        <w:tc>
          <w:tcPr>
            <w:tcW w:w="5103" w:type="dxa"/>
          </w:tcPr>
          <w:p w14:paraId="202F252C" w14:textId="77777777" w:rsidR="00C870BA" w:rsidRPr="00284D6B" w:rsidRDefault="00C870BA" w:rsidP="00C870BA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Board Member and Chair  </w:t>
            </w:r>
          </w:p>
        </w:tc>
        <w:tc>
          <w:tcPr>
            <w:tcW w:w="2126" w:type="dxa"/>
          </w:tcPr>
          <w:p w14:paraId="4BB1C0BB" w14:textId="77777777" w:rsidR="00C870BA" w:rsidRPr="00284D6B" w:rsidRDefault="00C870B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2116D" w:rsidRPr="00284D6B" w14:paraId="140EEE04" w14:textId="77777777" w:rsidTr="00A2116D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7DE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Lorna Carver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B19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AEA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116D" w:rsidRPr="00284D6B" w14:paraId="0AB27522" w14:textId="77777777" w:rsidTr="00A2116D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67F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Stewart Cotterill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4AB9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D53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116D" w:rsidRPr="00284D6B" w14:paraId="7E9A05F8" w14:textId="77777777" w:rsidTr="00A2116D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89D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Bill Cotton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638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B40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Apologies</w:t>
            </w:r>
          </w:p>
        </w:tc>
      </w:tr>
      <w:tr w:rsidR="00A2116D" w:rsidRPr="00284D6B" w14:paraId="574315F5" w14:textId="77777777" w:rsidTr="00A2116D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76D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David Ford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850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2E2" w14:textId="77777777" w:rsidR="00A2116D" w:rsidRPr="00284D6B" w:rsidRDefault="00A2116D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 </w:t>
            </w:r>
          </w:p>
        </w:tc>
      </w:tr>
      <w:tr w:rsidR="00C870BA" w:rsidRPr="00284D6B" w14:paraId="1F9780D2" w14:textId="77777777" w:rsidTr="007A10DB">
        <w:trPr>
          <w:trHeight w:val="244"/>
        </w:trPr>
        <w:tc>
          <w:tcPr>
            <w:tcW w:w="2440" w:type="dxa"/>
          </w:tcPr>
          <w:p w14:paraId="471A22DF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5103" w:type="dxa"/>
          </w:tcPr>
          <w:p w14:paraId="50B88CA5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</w:tcPr>
          <w:p w14:paraId="52F86DC2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284D6B" w14:paraId="17351880" w14:textId="77777777" w:rsidTr="007A10DB">
        <w:tc>
          <w:tcPr>
            <w:tcW w:w="2440" w:type="dxa"/>
          </w:tcPr>
          <w:p w14:paraId="18A02E9C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John Taylor</w:t>
            </w:r>
          </w:p>
        </w:tc>
        <w:tc>
          <w:tcPr>
            <w:tcW w:w="5103" w:type="dxa"/>
          </w:tcPr>
          <w:p w14:paraId="5428D3E3" w14:textId="77777777" w:rsidR="00C870BA" w:rsidRPr="00284D6B" w:rsidRDefault="00C870BA" w:rsidP="00A11154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</w:tcPr>
          <w:p w14:paraId="3D5594AA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116D" w:rsidRPr="00284D6B" w14:paraId="375E70CE" w14:textId="77777777" w:rsidTr="007A10DB">
        <w:tc>
          <w:tcPr>
            <w:tcW w:w="2440" w:type="dxa"/>
          </w:tcPr>
          <w:p w14:paraId="07E01D37" w14:textId="3D1A5C2A" w:rsidR="00A2116D" w:rsidRPr="00284D6B" w:rsidRDefault="00A211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Tout</w:t>
            </w:r>
          </w:p>
        </w:tc>
        <w:tc>
          <w:tcPr>
            <w:tcW w:w="5103" w:type="dxa"/>
          </w:tcPr>
          <w:p w14:paraId="3BCD81F3" w14:textId="374E7C1E" w:rsidR="00A2116D" w:rsidRPr="00284D6B" w:rsidRDefault="00A2116D" w:rsidP="006221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</w:tcPr>
          <w:p w14:paraId="55FF1F3E" w14:textId="77777777" w:rsidR="00A2116D" w:rsidRPr="00284D6B" w:rsidRDefault="00A2116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284D6B" w14:paraId="7A49BC20" w14:textId="77777777" w:rsidTr="007A10DB">
        <w:tc>
          <w:tcPr>
            <w:tcW w:w="2440" w:type="dxa"/>
          </w:tcPr>
          <w:p w14:paraId="0CE6B66C" w14:textId="77777777" w:rsidR="00C870BA" w:rsidRPr="00284D6B" w:rsidRDefault="00C870BA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Sue Wellman</w:t>
            </w:r>
          </w:p>
        </w:tc>
        <w:tc>
          <w:tcPr>
            <w:tcW w:w="5103" w:type="dxa"/>
          </w:tcPr>
          <w:p w14:paraId="09F0F83F" w14:textId="77777777" w:rsidR="00C870BA" w:rsidRPr="00284D6B" w:rsidRDefault="00C870BA" w:rsidP="006221A7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Board Member</w:t>
            </w:r>
          </w:p>
        </w:tc>
        <w:tc>
          <w:tcPr>
            <w:tcW w:w="2126" w:type="dxa"/>
          </w:tcPr>
          <w:p w14:paraId="7C704666" w14:textId="77777777" w:rsidR="00C870BA" w:rsidRPr="00284D6B" w:rsidRDefault="009971B5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Apologies</w:t>
            </w:r>
          </w:p>
        </w:tc>
      </w:tr>
      <w:tr w:rsidR="00140D3C" w:rsidRPr="00284D6B" w14:paraId="7540F709" w14:textId="77777777" w:rsidTr="00140D3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6E9" w14:textId="77777777" w:rsidR="00140D3C" w:rsidRPr="00284D6B" w:rsidRDefault="00140D3C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Diane Grannell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598" w14:textId="77777777" w:rsidR="00140D3C" w:rsidRPr="00284D6B" w:rsidRDefault="00140D3C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Board Member and Principal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6F7" w14:textId="77777777" w:rsidR="00140D3C" w:rsidRPr="00284D6B" w:rsidRDefault="00140D3C" w:rsidP="00A819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3D7A94A3" w14:textId="77777777" w:rsidTr="007A10DB">
        <w:tc>
          <w:tcPr>
            <w:tcW w:w="2440" w:type="dxa"/>
          </w:tcPr>
          <w:p w14:paraId="1081A816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Fran Bove</w:t>
            </w:r>
          </w:p>
        </w:tc>
        <w:tc>
          <w:tcPr>
            <w:tcW w:w="5103" w:type="dxa"/>
          </w:tcPr>
          <w:p w14:paraId="591A1E65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Staff Board Member  </w:t>
            </w:r>
          </w:p>
        </w:tc>
        <w:tc>
          <w:tcPr>
            <w:tcW w:w="2126" w:type="dxa"/>
          </w:tcPr>
          <w:p w14:paraId="5A0CF0B1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3007A6F0" w14:textId="77777777" w:rsidTr="007A10DB">
        <w:tc>
          <w:tcPr>
            <w:tcW w:w="2440" w:type="dxa"/>
          </w:tcPr>
          <w:p w14:paraId="5E1D84B8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Kellie Northover </w:t>
            </w:r>
          </w:p>
        </w:tc>
        <w:tc>
          <w:tcPr>
            <w:tcW w:w="5103" w:type="dxa"/>
          </w:tcPr>
          <w:p w14:paraId="2D796508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Student Board Member  </w:t>
            </w:r>
          </w:p>
        </w:tc>
        <w:tc>
          <w:tcPr>
            <w:tcW w:w="2126" w:type="dxa"/>
          </w:tcPr>
          <w:p w14:paraId="2525A3BF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284D6B" w14:paraId="6AD91CB2" w14:textId="77777777" w:rsidTr="00140D3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007" w14:textId="77777777" w:rsidR="00140D3C" w:rsidRPr="00284D6B" w:rsidRDefault="00140D3C" w:rsidP="00A8193C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Cameron Whittingham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F60" w14:textId="77777777" w:rsidR="00140D3C" w:rsidRPr="00284D6B" w:rsidRDefault="00140D3C" w:rsidP="00A8193C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Student Board Member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FC2" w14:textId="77777777" w:rsidR="00140D3C" w:rsidRPr="00284D6B" w:rsidRDefault="00140D3C" w:rsidP="00A819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4CDA324B" w14:textId="77777777" w:rsidTr="007A10DB">
        <w:tc>
          <w:tcPr>
            <w:tcW w:w="2440" w:type="dxa"/>
          </w:tcPr>
          <w:p w14:paraId="309C02C8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C2371F8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D82397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1CBC39F9" w14:textId="77777777" w:rsidTr="007A10DB">
        <w:tc>
          <w:tcPr>
            <w:tcW w:w="2440" w:type="dxa"/>
          </w:tcPr>
          <w:p w14:paraId="69C84A4D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5103" w:type="dxa"/>
          </w:tcPr>
          <w:p w14:paraId="43D74AC2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5BC5B3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284D6B" w14:paraId="2E0A46A4" w14:textId="77777777" w:rsidTr="00140D3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6CE" w14:textId="77777777" w:rsidR="00140D3C" w:rsidRPr="00A432F7" w:rsidRDefault="00140D3C" w:rsidP="00A8193C">
            <w:pPr>
              <w:spacing w:line="240" w:lineRule="auto"/>
              <w:rPr>
                <w:rFonts w:ascii="Arial" w:hAnsi="Arial" w:cs="Arial"/>
              </w:rPr>
            </w:pPr>
            <w:r w:rsidRPr="00A432F7">
              <w:rPr>
                <w:rFonts w:ascii="Arial" w:hAnsi="Arial" w:cs="Arial"/>
              </w:rPr>
              <w:t>Marianne Barnard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F2F" w14:textId="7619156D" w:rsidR="00140D3C" w:rsidRPr="00284D6B" w:rsidRDefault="00140D3C" w:rsidP="00A8193C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Director of Governance </w:t>
            </w:r>
            <w:r w:rsidR="00A432F7">
              <w:rPr>
                <w:rFonts w:ascii="Arial" w:hAnsi="Arial" w:cs="Arial"/>
              </w:rPr>
              <w:t>&amp; Clerk to the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973" w14:textId="77777777" w:rsidR="00140D3C" w:rsidRPr="00284D6B" w:rsidRDefault="00140D3C" w:rsidP="00A819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14F769D5" w14:textId="77777777" w:rsidTr="007A10DB">
        <w:tc>
          <w:tcPr>
            <w:tcW w:w="2440" w:type="dxa"/>
          </w:tcPr>
          <w:p w14:paraId="5977F627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Michael Johnson</w:t>
            </w:r>
          </w:p>
        </w:tc>
        <w:tc>
          <w:tcPr>
            <w:tcW w:w="5103" w:type="dxa"/>
          </w:tcPr>
          <w:p w14:paraId="6A2B24FC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Vice Principal Finance &amp; Commercial Development </w:t>
            </w:r>
          </w:p>
        </w:tc>
        <w:tc>
          <w:tcPr>
            <w:tcW w:w="2126" w:type="dxa"/>
          </w:tcPr>
          <w:p w14:paraId="1436CA31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0EC84390" w14:textId="77777777" w:rsidTr="007A10DB">
        <w:tc>
          <w:tcPr>
            <w:tcW w:w="2440" w:type="dxa"/>
          </w:tcPr>
          <w:p w14:paraId="72A3D469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Jacqueline Page</w:t>
            </w:r>
          </w:p>
        </w:tc>
        <w:tc>
          <w:tcPr>
            <w:tcW w:w="5103" w:type="dxa"/>
          </w:tcPr>
          <w:p w14:paraId="1218BDA7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Vice Principal Curriculum</w:t>
            </w:r>
          </w:p>
        </w:tc>
        <w:tc>
          <w:tcPr>
            <w:tcW w:w="2126" w:type="dxa"/>
          </w:tcPr>
          <w:p w14:paraId="5A306CBC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603E5E48" w14:textId="77777777" w:rsidTr="007A10DB">
        <w:tc>
          <w:tcPr>
            <w:tcW w:w="2440" w:type="dxa"/>
          </w:tcPr>
          <w:p w14:paraId="33D4A7EE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Caroline Wayment</w:t>
            </w:r>
          </w:p>
        </w:tc>
        <w:tc>
          <w:tcPr>
            <w:tcW w:w="5103" w:type="dxa"/>
          </w:tcPr>
          <w:p w14:paraId="003B2D48" w14:textId="32B6B762" w:rsidR="00E1145B" w:rsidRPr="00284D6B" w:rsidRDefault="00E1145B" w:rsidP="007A10DB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Executive Director of H</w:t>
            </w:r>
            <w:r w:rsidR="007A10DB">
              <w:rPr>
                <w:rFonts w:ascii="Arial" w:hAnsi="Arial" w:cs="Arial"/>
              </w:rPr>
              <w:t>R</w:t>
            </w:r>
            <w:r w:rsidRPr="00284D6B">
              <w:rPr>
                <w:rFonts w:ascii="Arial" w:hAnsi="Arial" w:cs="Arial"/>
              </w:rPr>
              <w:t xml:space="preserve"> &amp; Occupational Development </w:t>
            </w:r>
          </w:p>
        </w:tc>
        <w:tc>
          <w:tcPr>
            <w:tcW w:w="2126" w:type="dxa"/>
          </w:tcPr>
          <w:p w14:paraId="7944D222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Apologies</w:t>
            </w:r>
          </w:p>
        </w:tc>
      </w:tr>
      <w:tr w:rsidR="00E1145B" w:rsidRPr="00284D6B" w14:paraId="35161987" w14:textId="77777777" w:rsidTr="007A10DB">
        <w:tc>
          <w:tcPr>
            <w:tcW w:w="2440" w:type="dxa"/>
          </w:tcPr>
          <w:p w14:paraId="53B3E904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7FF17C5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3FA7D3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6CDF167D" w14:textId="77777777" w:rsidTr="007A10DB">
        <w:tc>
          <w:tcPr>
            <w:tcW w:w="2440" w:type="dxa"/>
          </w:tcPr>
          <w:p w14:paraId="2BDE1BA6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Observer: </w:t>
            </w:r>
          </w:p>
        </w:tc>
        <w:tc>
          <w:tcPr>
            <w:tcW w:w="5103" w:type="dxa"/>
          </w:tcPr>
          <w:p w14:paraId="02D76D59" w14:textId="77777777" w:rsidR="00E1145B" w:rsidRPr="00284D6B" w:rsidRDefault="00E1145B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8AB218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63F831CD" w14:textId="77777777" w:rsidTr="007A10DB">
        <w:tc>
          <w:tcPr>
            <w:tcW w:w="2440" w:type="dxa"/>
          </w:tcPr>
          <w:p w14:paraId="456EAD19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Matthew Johnson</w:t>
            </w:r>
          </w:p>
        </w:tc>
        <w:tc>
          <w:tcPr>
            <w:tcW w:w="5103" w:type="dxa"/>
          </w:tcPr>
          <w:p w14:paraId="41F3834E" w14:textId="77777777" w:rsidR="00E1145B" w:rsidRPr="00284D6B" w:rsidRDefault="00CC16C5" w:rsidP="00E1145B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New </w:t>
            </w:r>
            <w:r w:rsidR="00E05583" w:rsidRPr="00284D6B">
              <w:rPr>
                <w:rFonts w:ascii="Arial" w:hAnsi="Arial" w:cs="Arial"/>
              </w:rPr>
              <w:t xml:space="preserve">Student </w:t>
            </w:r>
            <w:r w:rsidRPr="00284D6B">
              <w:rPr>
                <w:rFonts w:ascii="Arial" w:hAnsi="Arial" w:cs="Arial"/>
              </w:rPr>
              <w:t>Board Member 2019-20</w:t>
            </w:r>
          </w:p>
        </w:tc>
        <w:tc>
          <w:tcPr>
            <w:tcW w:w="2126" w:type="dxa"/>
          </w:tcPr>
          <w:p w14:paraId="36011E67" w14:textId="77777777" w:rsidR="00E1145B" w:rsidRPr="00284D6B" w:rsidRDefault="00E1145B" w:rsidP="00E1145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9B8440" w14:textId="77777777" w:rsidR="00CA7981" w:rsidRDefault="00CA7981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F07216C" w14:textId="77777777" w:rsidR="00A432F7" w:rsidRPr="00284D6B" w:rsidRDefault="00A432F7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A7A5EC9" w14:textId="77777777" w:rsidR="008F0017" w:rsidRPr="00284D6B" w:rsidRDefault="008F0017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371"/>
        <w:gridCol w:w="1134"/>
      </w:tblGrid>
      <w:tr w:rsidR="00CA7981" w:rsidRPr="00284D6B" w14:paraId="2B450FED" w14:textId="77777777" w:rsidTr="00C870BA">
        <w:tc>
          <w:tcPr>
            <w:tcW w:w="9669" w:type="dxa"/>
            <w:gridSpan w:val="3"/>
          </w:tcPr>
          <w:p w14:paraId="33930C21" w14:textId="77777777" w:rsidR="00CA7981" w:rsidRPr="00284D6B" w:rsidRDefault="00CA7981" w:rsidP="0095083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PART A</w:t>
            </w:r>
          </w:p>
        </w:tc>
      </w:tr>
      <w:tr w:rsidR="0051128B" w:rsidRPr="00284D6B" w14:paraId="5D48B20F" w14:textId="77777777" w:rsidTr="00C007F1">
        <w:tc>
          <w:tcPr>
            <w:tcW w:w="8535" w:type="dxa"/>
            <w:gridSpan w:val="2"/>
          </w:tcPr>
          <w:p w14:paraId="1380CAF2" w14:textId="77777777" w:rsidR="0051128B" w:rsidRPr="00284D6B" w:rsidRDefault="0051128B" w:rsidP="0051128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Strategic Session</w:t>
            </w:r>
          </w:p>
        </w:tc>
        <w:tc>
          <w:tcPr>
            <w:tcW w:w="1134" w:type="dxa"/>
          </w:tcPr>
          <w:p w14:paraId="4EF66334" w14:textId="77777777" w:rsidR="0051128B" w:rsidRPr="00284D6B" w:rsidRDefault="0051128B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1FE" w:rsidRPr="00284D6B" w14:paraId="2D981B26" w14:textId="77777777" w:rsidTr="00950834">
        <w:tc>
          <w:tcPr>
            <w:tcW w:w="1164" w:type="dxa"/>
          </w:tcPr>
          <w:p w14:paraId="48E3C011" w14:textId="77777777" w:rsidR="00FD21FE" w:rsidRPr="00284D6B" w:rsidRDefault="00FD21FE" w:rsidP="00FD21FE">
            <w:pPr>
              <w:spacing w:before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371" w:type="dxa"/>
          </w:tcPr>
          <w:p w14:paraId="644C251D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Education Inspection Framework</w:t>
            </w:r>
          </w:p>
          <w:p w14:paraId="0140FCF0" w14:textId="0186E3F4" w:rsidR="00FD21FE" w:rsidRPr="009546D5" w:rsidRDefault="00E1145B" w:rsidP="009546D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The Principal and Vice-Principal </w:t>
            </w:r>
            <w:r w:rsidR="00737815">
              <w:rPr>
                <w:rFonts w:ascii="Arial" w:hAnsi="Arial" w:cs="Arial"/>
              </w:rPr>
              <w:t xml:space="preserve">Curriculum </w:t>
            </w:r>
            <w:r w:rsidRPr="00284D6B">
              <w:rPr>
                <w:rFonts w:ascii="Arial" w:hAnsi="Arial" w:cs="Arial"/>
              </w:rPr>
              <w:t xml:space="preserve">gave a presentation </w:t>
            </w:r>
            <w:r w:rsidR="0085161D" w:rsidRPr="00284D6B">
              <w:rPr>
                <w:rFonts w:ascii="Arial" w:hAnsi="Arial" w:cs="Arial"/>
              </w:rPr>
              <w:t xml:space="preserve">on experiences at </w:t>
            </w:r>
            <w:proofErr w:type="spellStart"/>
            <w:r w:rsidR="0085161D" w:rsidRPr="00284D6B">
              <w:rPr>
                <w:rFonts w:ascii="Arial" w:hAnsi="Arial" w:cs="Arial"/>
              </w:rPr>
              <w:t>Brockenhurst</w:t>
            </w:r>
            <w:proofErr w:type="spellEnd"/>
            <w:r w:rsidR="0085161D" w:rsidRPr="00284D6B">
              <w:rPr>
                <w:rFonts w:ascii="Arial" w:hAnsi="Arial" w:cs="Arial"/>
              </w:rPr>
              <w:t xml:space="preserve"> College, who </w:t>
            </w:r>
            <w:r w:rsidR="002031B3" w:rsidRPr="00284D6B">
              <w:rPr>
                <w:rFonts w:ascii="Arial" w:hAnsi="Arial" w:cs="Arial"/>
              </w:rPr>
              <w:t xml:space="preserve">had recently been </w:t>
            </w:r>
            <w:r w:rsidR="0085161D" w:rsidRPr="00284D6B">
              <w:rPr>
                <w:rFonts w:ascii="Arial" w:hAnsi="Arial" w:cs="Arial"/>
              </w:rPr>
              <w:t>through a pilot Ofsted under the new E</w:t>
            </w:r>
            <w:r w:rsidR="00284D6B">
              <w:rPr>
                <w:rFonts w:ascii="Arial" w:hAnsi="Arial" w:cs="Arial"/>
              </w:rPr>
              <w:t xml:space="preserve">ducation </w:t>
            </w:r>
            <w:r w:rsidR="0085161D" w:rsidRPr="00284D6B">
              <w:rPr>
                <w:rFonts w:ascii="Arial" w:hAnsi="Arial" w:cs="Arial"/>
              </w:rPr>
              <w:t>I</w:t>
            </w:r>
            <w:r w:rsidR="00284D6B">
              <w:rPr>
                <w:rFonts w:ascii="Arial" w:hAnsi="Arial" w:cs="Arial"/>
              </w:rPr>
              <w:t xml:space="preserve">nspection </w:t>
            </w:r>
            <w:r w:rsidR="0085161D" w:rsidRPr="00284D6B">
              <w:rPr>
                <w:rFonts w:ascii="Arial" w:hAnsi="Arial" w:cs="Arial"/>
              </w:rPr>
              <w:t>F</w:t>
            </w:r>
            <w:r w:rsidR="00284D6B">
              <w:rPr>
                <w:rFonts w:ascii="Arial" w:hAnsi="Arial" w:cs="Arial"/>
              </w:rPr>
              <w:t>ramework</w:t>
            </w:r>
            <w:r w:rsidR="009546D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35342C66" w14:textId="77777777" w:rsidR="00FD21FE" w:rsidRPr="00284D6B" w:rsidRDefault="00FD21FE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9307D" w:rsidRPr="00284D6B" w14:paraId="6EE76D4A" w14:textId="77777777" w:rsidTr="00F27BC7">
        <w:tc>
          <w:tcPr>
            <w:tcW w:w="9669" w:type="dxa"/>
            <w:gridSpan w:val="3"/>
          </w:tcPr>
          <w:p w14:paraId="3F565AD5" w14:textId="77777777" w:rsidR="00C9307D" w:rsidRPr="00284D6B" w:rsidRDefault="00C9307D" w:rsidP="00C9307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Board Meeting</w:t>
            </w:r>
          </w:p>
        </w:tc>
      </w:tr>
      <w:tr w:rsidR="00CA7981" w:rsidRPr="00284D6B" w14:paraId="06EB06A9" w14:textId="77777777" w:rsidTr="00950834">
        <w:tc>
          <w:tcPr>
            <w:tcW w:w="1164" w:type="dxa"/>
          </w:tcPr>
          <w:p w14:paraId="3F589230" w14:textId="77777777" w:rsidR="00CA7981" w:rsidRPr="00284D6B" w:rsidRDefault="00E1145B" w:rsidP="00C9307D">
            <w:pPr>
              <w:spacing w:before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 </w:t>
            </w:r>
            <w:r w:rsidR="00284D6B">
              <w:rPr>
                <w:rFonts w:ascii="Arial" w:hAnsi="Arial" w:cs="Arial"/>
              </w:rPr>
              <w:t>099</w:t>
            </w:r>
            <w:r w:rsidR="001A1288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43ED2144" w14:textId="77777777" w:rsidR="00CA7981" w:rsidRPr="00284D6B" w:rsidRDefault="00CA7981" w:rsidP="00950834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APOLOGIES FOR ABSENCE</w:t>
            </w:r>
          </w:p>
          <w:p w14:paraId="7B2201C5" w14:textId="77777777" w:rsidR="009971B5" w:rsidRPr="00284D6B" w:rsidRDefault="00430F3F" w:rsidP="009971B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Apologies were </w:t>
            </w:r>
            <w:r w:rsidR="003B7DB6" w:rsidRPr="00284D6B">
              <w:rPr>
                <w:rFonts w:ascii="Arial" w:hAnsi="Arial" w:cs="Arial"/>
              </w:rPr>
              <w:t xml:space="preserve">received and </w:t>
            </w:r>
            <w:r w:rsidRPr="00284D6B">
              <w:rPr>
                <w:rFonts w:ascii="Arial" w:hAnsi="Arial" w:cs="Arial"/>
              </w:rPr>
              <w:t xml:space="preserve">accepted from </w:t>
            </w:r>
            <w:r w:rsidR="009971B5" w:rsidRPr="00284D6B">
              <w:rPr>
                <w:rFonts w:ascii="Arial" w:hAnsi="Arial" w:cs="Arial"/>
              </w:rPr>
              <w:t xml:space="preserve">Sue Wellman, Bill Cotton and Caroline Wayment.  </w:t>
            </w:r>
          </w:p>
          <w:p w14:paraId="62AADB20" w14:textId="57C95EBC" w:rsidR="009971B5" w:rsidRPr="00284D6B" w:rsidRDefault="009971B5" w:rsidP="009971B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It was reported that Angela Rowley had recently resigned as a Board Member</w:t>
            </w:r>
            <w:r w:rsidR="00E4584E">
              <w:rPr>
                <w:rFonts w:ascii="Arial" w:hAnsi="Arial" w:cs="Arial"/>
              </w:rPr>
              <w:t xml:space="preserve"> and the Chair noted the Board’s thanks to Angela for her contributions over the last two and a half years</w:t>
            </w:r>
            <w:r w:rsidRPr="00284D6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</w:tcPr>
          <w:p w14:paraId="4FA53E81" w14:textId="77777777" w:rsidR="00CA7981" w:rsidRPr="00284D6B" w:rsidRDefault="00CA7981" w:rsidP="00DA422F">
            <w:pPr>
              <w:spacing w:line="240" w:lineRule="auto"/>
              <w:rPr>
                <w:rFonts w:ascii="Arial" w:hAnsi="Arial" w:cs="Arial"/>
              </w:rPr>
            </w:pPr>
          </w:p>
          <w:p w14:paraId="115BB993" w14:textId="77777777" w:rsidR="00CA7981" w:rsidRPr="00284D6B" w:rsidRDefault="00CA7981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284D6B" w14:paraId="741BF402" w14:textId="77777777" w:rsidTr="00950834">
        <w:trPr>
          <w:trHeight w:val="833"/>
        </w:trPr>
        <w:tc>
          <w:tcPr>
            <w:tcW w:w="1164" w:type="dxa"/>
          </w:tcPr>
          <w:p w14:paraId="016B3519" w14:textId="77777777" w:rsidR="00CA7981" w:rsidRPr="00284D6B" w:rsidRDefault="00E1145B" w:rsidP="00C9307D">
            <w:pPr>
              <w:spacing w:before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 </w:t>
            </w:r>
            <w:r w:rsidR="00284D6B">
              <w:rPr>
                <w:rFonts w:ascii="Arial" w:hAnsi="Arial" w:cs="Arial"/>
              </w:rPr>
              <w:t>100</w:t>
            </w:r>
            <w:r w:rsidR="00EB4ED1" w:rsidRPr="00284D6B">
              <w:rPr>
                <w:rFonts w:ascii="Arial" w:hAnsi="Arial" w:cs="Arial"/>
              </w:rPr>
              <w:t>-</w:t>
            </w:r>
            <w:r w:rsidR="00C870BA" w:rsidRPr="00284D6B">
              <w:rPr>
                <w:rFonts w:ascii="Arial" w:hAnsi="Arial" w:cs="Arial"/>
              </w:rPr>
              <w:t>1819</w:t>
            </w:r>
          </w:p>
        </w:tc>
        <w:tc>
          <w:tcPr>
            <w:tcW w:w="7371" w:type="dxa"/>
          </w:tcPr>
          <w:p w14:paraId="08E0C04D" w14:textId="77777777" w:rsidR="00CA7981" w:rsidRPr="00284D6B" w:rsidRDefault="00CA7981" w:rsidP="00950834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DECLARATIONS OF INTEREST</w:t>
            </w:r>
          </w:p>
          <w:p w14:paraId="313DF0A3" w14:textId="77777777" w:rsidR="00C91A64" w:rsidRPr="00284D6B" w:rsidRDefault="00C9307D" w:rsidP="002C12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No declarations of interest were noted. </w:t>
            </w:r>
          </w:p>
        </w:tc>
        <w:tc>
          <w:tcPr>
            <w:tcW w:w="1134" w:type="dxa"/>
          </w:tcPr>
          <w:p w14:paraId="30457811" w14:textId="77777777" w:rsidR="00CA7981" w:rsidRPr="00284D6B" w:rsidRDefault="00CA7981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284D6B" w14:paraId="6A6C801C" w14:textId="77777777" w:rsidTr="00A432F7">
        <w:trPr>
          <w:trHeight w:val="403"/>
        </w:trPr>
        <w:tc>
          <w:tcPr>
            <w:tcW w:w="1164" w:type="dxa"/>
          </w:tcPr>
          <w:p w14:paraId="6F6CF263" w14:textId="77777777" w:rsidR="00541272" w:rsidRPr="00284D6B" w:rsidRDefault="00E1145B" w:rsidP="00FD13E3">
            <w:pPr>
              <w:spacing w:before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 </w:t>
            </w:r>
            <w:r w:rsidR="00284D6B">
              <w:rPr>
                <w:rFonts w:ascii="Arial" w:hAnsi="Arial" w:cs="Arial"/>
              </w:rPr>
              <w:t>101</w:t>
            </w:r>
            <w:r w:rsidR="00A16518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419BB9B9" w14:textId="77777777" w:rsidR="001A1288" w:rsidRPr="00284D6B" w:rsidRDefault="001A1288" w:rsidP="00950834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P</w:t>
            </w:r>
            <w:r w:rsidR="009A3E0C" w:rsidRPr="00284D6B">
              <w:rPr>
                <w:rFonts w:ascii="Arial" w:hAnsi="Arial" w:cs="Arial"/>
                <w:b/>
              </w:rPr>
              <w:t>RINCIPAL’S</w:t>
            </w:r>
            <w:r w:rsidRPr="00284D6B">
              <w:rPr>
                <w:rFonts w:ascii="Arial" w:hAnsi="Arial" w:cs="Arial"/>
                <w:b/>
              </w:rPr>
              <w:t xml:space="preserve"> R</w:t>
            </w:r>
            <w:r w:rsidR="009A3E0C" w:rsidRPr="00284D6B">
              <w:rPr>
                <w:rFonts w:ascii="Arial" w:hAnsi="Arial" w:cs="Arial"/>
                <w:b/>
              </w:rPr>
              <w:t>EPORT</w:t>
            </w:r>
          </w:p>
          <w:p w14:paraId="0E30CE7E" w14:textId="2AB0B445" w:rsidR="00E1145B" w:rsidRDefault="009971B5" w:rsidP="00E114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The </w:t>
            </w:r>
            <w:r w:rsidR="002031B3" w:rsidRPr="00284D6B">
              <w:rPr>
                <w:rFonts w:ascii="Arial" w:hAnsi="Arial" w:cs="Arial"/>
              </w:rPr>
              <w:t>Principal</w:t>
            </w:r>
            <w:r w:rsidRPr="00284D6B">
              <w:rPr>
                <w:rFonts w:ascii="Arial" w:hAnsi="Arial" w:cs="Arial"/>
              </w:rPr>
              <w:t xml:space="preserve"> noted the following key </w:t>
            </w:r>
            <w:r w:rsidR="002031B3" w:rsidRPr="00284D6B">
              <w:rPr>
                <w:rFonts w:ascii="Arial" w:hAnsi="Arial" w:cs="Arial"/>
              </w:rPr>
              <w:t>points</w:t>
            </w:r>
            <w:r w:rsidR="001F3268">
              <w:rPr>
                <w:rFonts w:ascii="Arial" w:hAnsi="Arial" w:cs="Arial"/>
              </w:rPr>
              <w:t xml:space="preserve"> from the report</w:t>
            </w:r>
            <w:r w:rsidR="002031B3" w:rsidRPr="00284D6B">
              <w:rPr>
                <w:rFonts w:ascii="Arial" w:hAnsi="Arial" w:cs="Arial"/>
              </w:rPr>
              <w:t>:</w:t>
            </w:r>
          </w:p>
          <w:p w14:paraId="1F99F2AB" w14:textId="77777777" w:rsidR="00A432F7" w:rsidRPr="00284D6B" w:rsidRDefault="00A432F7" w:rsidP="00E1145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016E7AEA" w14:textId="77777777" w:rsidR="002031B3" w:rsidRPr="00284D6B" w:rsidRDefault="002031B3" w:rsidP="00E1145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lastRenderedPageBreak/>
              <w:t xml:space="preserve">Quality: </w:t>
            </w:r>
          </w:p>
          <w:p w14:paraId="066E0CE6" w14:textId="0D547506" w:rsidR="002031B3" w:rsidRPr="00284D6B" w:rsidRDefault="003C6499" w:rsidP="00E1145B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9058D" w:rsidRPr="00284D6B">
              <w:rPr>
                <w:rFonts w:ascii="Arial" w:hAnsi="Arial" w:cs="Arial"/>
              </w:rPr>
              <w:t>he college had</w:t>
            </w:r>
            <w:r w:rsidR="002031B3" w:rsidRPr="00284D6B">
              <w:rPr>
                <w:rFonts w:ascii="Arial" w:hAnsi="Arial" w:cs="Arial"/>
              </w:rPr>
              <w:t xml:space="preserve"> secured a Bronze award in the recent round of TEF applications.</w:t>
            </w:r>
          </w:p>
          <w:p w14:paraId="46F17546" w14:textId="33FF00FC" w:rsidR="002031B3" w:rsidRPr="00284D6B" w:rsidRDefault="0059058D" w:rsidP="00E114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It was reported that </w:t>
            </w:r>
            <w:proofErr w:type="spellStart"/>
            <w:r w:rsidR="002031B3" w:rsidRPr="00284D6B">
              <w:rPr>
                <w:rFonts w:ascii="Arial" w:hAnsi="Arial" w:cs="Arial"/>
              </w:rPr>
              <w:t>Hadlow</w:t>
            </w:r>
            <w:proofErr w:type="spellEnd"/>
            <w:r w:rsidRPr="00284D6B">
              <w:rPr>
                <w:rFonts w:ascii="Arial" w:hAnsi="Arial" w:cs="Arial"/>
              </w:rPr>
              <w:t xml:space="preserve"> College in Kent had been</w:t>
            </w:r>
            <w:r w:rsidR="002031B3" w:rsidRPr="00284D6B">
              <w:rPr>
                <w:rFonts w:ascii="Arial" w:hAnsi="Arial" w:cs="Arial"/>
              </w:rPr>
              <w:t xml:space="preserve"> the first FE College to be placed in</w:t>
            </w:r>
            <w:r w:rsidR="00284D6B">
              <w:rPr>
                <w:rFonts w:ascii="Arial" w:hAnsi="Arial" w:cs="Arial"/>
              </w:rPr>
              <w:t>to</w:t>
            </w:r>
            <w:r w:rsidR="002031B3" w:rsidRPr="00284D6B">
              <w:rPr>
                <w:rFonts w:ascii="Arial" w:hAnsi="Arial" w:cs="Arial"/>
              </w:rPr>
              <w:t xml:space="preserve"> Administration via t</w:t>
            </w:r>
            <w:r w:rsidRPr="00284D6B">
              <w:rPr>
                <w:rFonts w:ascii="Arial" w:hAnsi="Arial" w:cs="Arial"/>
              </w:rPr>
              <w:t>he new Insolvency Process</w:t>
            </w:r>
            <w:r w:rsidR="001F3268">
              <w:rPr>
                <w:rFonts w:ascii="Arial" w:hAnsi="Arial" w:cs="Arial"/>
              </w:rPr>
              <w:t>,</w:t>
            </w:r>
            <w:r w:rsidRPr="00284D6B">
              <w:rPr>
                <w:rFonts w:ascii="Arial" w:hAnsi="Arial" w:cs="Arial"/>
              </w:rPr>
              <w:t xml:space="preserve"> which</w:t>
            </w:r>
            <w:r w:rsidR="002031B3" w:rsidRPr="00284D6B">
              <w:rPr>
                <w:rFonts w:ascii="Arial" w:hAnsi="Arial" w:cs="Arial"/>
              </w:rPr>
              <w:t xml:space="preserve"> w</w:t>
            </w:r>
            <w:r w:rsidR="00284D6B">
              <w:rPr>
                <w:rFonts w:ascii="Arial" w:hAnsi="Arial" w:cs="Arial"/>
              </w:rPr>
              <w:t>ould</w:t>
            </w:r>
            <w:r w:rsidR="002031B3" w:rsidRPr="00284D6B">
              <w:rPr>
                <w:rFonts w:ascii="Arial" w:hAnsi="Arial" w:cs="Arial"/>
              </w:rPr>
              <w:t xml:space="preserve"> be concerning to all Governors in the sector.  </w:t>
            </w:r>
            <w:r w:rsidRPr="00284D6B">
              <w:rPr>
                <w:rFonts w:ascii="Arial" w:hAnsi="Arial" w:cs="Arial"/>
              </w:rPr>
              <w:t>M</w:t>
            </w:r>
            <w:r w:rsidR="002031B3" w:rsidRPr="00284D6B">
              <w:rPr>
                <w:rFonts w:ascii="Arial" w:hAnsi="Arial" w:cs="Arial"/>
              </w:rPr>
              <w:t xml:space="preserve">ore </w:t>
            </w:r>
            <w:r w:rsidRPr="00284D6B">
              <w:rPr>
                <w:rFonts w:ascii="Arial" w:hAnsi="Arial" w:cs="Arial"/>
              </w:rPr>
              <w:t xml:space="preserve">information </w:t>
            </w:r>
            <w:r w:rsidR="002031B3" w:rsidRPr="00284D6B">
              <w:rPr>
                <w:rFonts w:ascii="Arial" w:hAnsi="Arial" w:cs="Arial"/>
              </w:rPr>
              <w:t>w</w:t>
            </w:r>
            <w:r w:rsidR="001F3268">
              <w:rPr>
                <w:rFonts w:ascii="Arial" w:hAnsi="Arial" w:cs="Arial"/>
              </w:rPr>
              <w:t>ould</w:t>
            </w:r>
            <w:r w:rsidR="002031B3" w:rsidRPr="00284D6B">
              <w:rPr>
                <w:rFonts w:ascii="Arial" w:hAnsi="Arial" w:cs="Arial"/>
              </w:rPr>
              <w:t xml:space="preserve"> emerge about events at </w:t>
            </w:r>
            <w:proofErr w:type="spellStart"/>
            <w:r w:rsidR="002031B3" w:rsidRPr="00284D6B">
              <w:rPr>
                <w:rFonts w:ascii="Arial" w:hAnsi="Arial" w:cs="Arial"/>
              </w:rPr>
              <w:t>Hadlow</w:t>
            </w:r>
            <w:proofErr w:type="spellEnd"/>
            <w:r w:rsidR="002031B3" w:rsidRPr="00284D6B">
              <w:rPr>
                <w:rFonts w:ascii="Arial" w:hAnsi="Arial" w:cs="Arial"/>
              </w:rPr>
              <w:t xml:space="preserve">, </w:t>
            </w:r>
            <w:r w:rsidRPr="00284D6B">
              <w:rPr>
                <w:rFonts w:ascii="Arial" w:hAnsi="Arial" w:cs="Arial"/>
              </w:rPr>
              <w:t xml:space="preserve">however </w:t>
            </w:r>
            <w:r w:rsidR="002031B3" w:rsidRPr="00284D6B">
              <w:rPr>
                <w:rFonts w:ascii="Arial" w:hAnsi="Arial" w:cs="Arial"/>
              </w:rPr>
              <w:t>reflections on the report of the FE Commissioner emphasise</w:t>
            </w:r>
            <w:r w:rsidR="00E4584E">
              <w:rPr>
                <w:rFonts w:ascii="Arial" w:hAnsi="Arial" w:cs="Arial"/>
              </w:rPr>
              <w:t>d</w:t>
            </w:r>
            <w:r w:rsidR="007E3486">
              <w:rPr>
                <w:rFonts w:ascii="Arial" w:hAnsi="Arial" w:cs="Arial"/>
              </w:rPr>
              <w:t xml:space="preserve"> the importance of</w:t>
            </w:r>
            <w:r w:rsidR="002031B3" w:rsidRPr="00284D6B">
              <w:rPr>
                <w:rFonts w:ascii="Arial" w:hAnsi="Arial" w:cs="Arial"/>
              </w:rPr>
              <w:t xml:space="preserve"> business ethics and integrity, open and honest communication between the Executive and the Board, transparent processes and ensuring appropriate financial expertise at Bo</w:t>
            </w:r>
            <w:r w:rsidR="00284D6B">
              <w:rPr>
                <w:rFonts w:ascii="Arial" w:hAnsi="Arial" w:cs="Arial"/>
              </w:rPr>
              <w:t>ard level.  While no college could</w:t>
            </w:r>
            <w:r w:rsidR="002031B3" w:rsidRPr="00284D6B">
              <w:rPr>
                <w:rFonts w:ascii="Arial" w:hAnsi="Arial" w:cs="Arial"/>
              </w:rPr>
              <w:t xml:space="preserve"> be considered secure in the current environment, </w:t>
            </w:r>
            <w:r w:rsidRPr="00284D6B">
              <w:rPr>
                <w:rFonts w:ascii="Arial" w:hAnsi="Arial" w:cs="Arial"/>
              </w:rPr>
              <w:t>it was believed that the cult</w:t>
            </w:r>
            <w:r w:rsidR="00284D6B">
              <w:rPr>
                <w:rFonts w:ascii="Arial" w:hAnsi="Arial" w:cs="Arial"/>
              </w:rPr>
              <w:t xml:space="preserve">ure within Bournemouth </w:t>
            </w:r>
            <w:r w:rsidR="001F3268">
              <w:rPr>
                <w:rFonts w:ascii="Arial" w:hAnsi="Arial" w:cs="Arial"/>
              </w:rPr>
              <w:t>and</w:t>
            </w:r>
            <w:r w:rsidR="00284D6B">
              <w:rPr>
                <w:rFonts w:ascii="Arial" w:hAnsi="Arial" w:cs="Arial"/>
              </w:rPr>
              <w:t xml:space="preserve"> Poole C</w:t>
            </w:r>
            <w:r w:rsidRPr="00284D6B">
              <w:rPr>
                <w:rFonts w:ascii="Arial" w:hAnsi="Arial" w:cs="Arial"/>
              </w:rPr>
              <w:t>ollege wa</w:t>
            </w:r>
            <w:r w:rsidR="002031B3" w:rsidRPr="00284D6B">
              <w:rPr>
                <w:rFonts w:ascii="Arial" w:hAnsi="Arial" w:cs="Arial"/>
              </w:rPr>
              <w:t xml:space="preserve">s very different to that which existed at </w:t>
            </w:r>
            <w:proofErr w:type="spellStart"/>
            <w:r w:rsidR="002031B3" w:rsidRPr="00284D6B">
              <w:rPr>
                <w:rFonts w:ascii="Arial" w:hAnsi="Arial" w:cs="Arial"/>
              </w:rPr>
              <w:t>Hadlow</w:t>
            </w:r>
            <w:proofErr w:type="spellEnd"/>
            <w:r w:rsidR="002031B3" w:rsidRPr="00284D6B">
              <w:rPr>
                <w:rFonts w:ascii="Arial" w:hAnsi="Arial" w:cs="Arial"/>
              </w:rPr>
              <w:t xml:space="preserve"> College and which clearly contributed to their spectacular crash.</w:t>
            </w:r>
          </w:p>
          <w:p w14:paraId="382CD9BA" w14:textId="77777777" w:rsidR="002031B3" w:rsidRPr="00284D6B" w:rsidRDefault="002031B3" w:rsidP="002031B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Operational Update:</w:t>
            </w:r>
          </w:p>
          <w:p w14:paraId="2BA98040" w14:textId="1CB0CFC5" w:rsidR="002031B3" w:rsidRPr="00284D6B" w:rsidRDefault="0059058D" w:rsidP="002031B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It was reported that </w:t>
            </w:r>
            <w:r w:rsidR="007E3486">
              <w:rPr>
                <w:rFonts w:ascii="Arial" w:hAnsi="Arial" w:cs="Arial"/>
              </w:rPr>
              <w:t>in 2019/20,</w:t>
            </w:r>
            <w:r w:rsidRPr="00284D6B">
              <w:rPr>
                <w:rFonts w:ascii="Arial" w:hAnsi="Arial" w:cs="Arial"/>
              </w:rPr>
              <w:t xml:space="preserve"> a new template for monitoring</w:t>
            </w:r>
            <w:r w:rsidR="002031B3" w:rsidRPr="00284D6B">
              <w:rPr>
                <w:rFonts w:ascii="Arial" w:hAnsi="Arial" w:cs="Arial"/>
              </w:rPr>
              <w:t xml:space="preserve"> progress </w:t>
            </w:r>
            <w:r w:rsidR="00E4584E">
              <w:rPr>
                <w:rFonts w:ascii="Arial" w:hAnsi="Arial" w:cs="Arial"/>
              </w:rPr>
              <w:t>on</w:t>
            </w:r>
            <w:r w:rsidR="002031B3" w:rsidRPr="00284D6B">
              <w:rPr>
                <w:rFonts w:ascii="Arial" w:hAnsi="Arial" w:cs="Arial"/>
              </w:rPr>
              <w:t xml:space="preserve"> operational plans</w:t>
            </w:r>
            <w:r w:rsidRPr="00284D6B">
              <w:rPr>
                <w:rFonts w:ascii="Arial" w:hAnsi="Arial" w:cs="Arial"/>
              </w:rPr>
              <w:t xml:space="preserve"> would be introduced</w:t>
            </w:r>
            <w:r w:rsidR="002031B3" w:rsidRPr="00284D6B">
              <w:rPr>
                <w:rFonts w:ascii="Arial" w:hAnsi="Arial" w:cs="Arial"/>
              </w:rPr>
              <w:t xml:space="preserve">.  Each member of </w:t>
            </w:r>
            <w:r w:rsidR="00E4584E">
              <w:rPr>
                <w:rFonts w:ascii="Arial" w:hAnsi="Arial" w:cs="Arial"/>
              </w:rPr>
              <w:t xml:space="preserve">the </w:t>
            </w:r>
            <w:r w:rsidR="002031B3" w:rsidRPr="00284D6B">
              <w:rPr>
                <w:rFonts w:ascii="Arial" w:hAnsi="Arial" w:cs="Arial"/>
              </w:rPr>
              <w:t>Exec</w:t>
            </w:r>
            <w:r w:rsidR="00E4584E">
              <w:rPr>
                <w:rFonts w:ascii="Arial" w:hAnsi="Arial" w:cs="Arial"/>
              </w:rPr>
              <w:t>utive</w:t>
            </w:r>
            <w:r w:rsidR="002031B3" w:rsidRPr="00284D6B">
              <w:rPr>
                <w:rFonts w:ascii="Arial" w:hAnsi="Arial" w:cs="Arial"/>
              </w:rPr>
              <w:t xml:space="preserve"> </w:t>
            </w:r>
            <w:r w:rsidRPr="00284D6B">
              <w:rPr>
                <w:rFonts w:ascii="Arial" w:hAnsi="Arial" w:cs="Arial"/>
              </w:rPr>
              <w:t>would have</w:t>
            </w:r>
            <w:r w:rsidR="002031B3" w:rsidRPr="00284D6B">
              <w:rPr>
                <w:rFonts w:ascii="Arial" w:hAnsi="Arial" w:cs="Arial"/>
              </w:rPr>
              <w:t xml:space="preserve"> their own set of objectives and from these</w:t>
            </w:r>
            <w:r w:rsidRPr="00284D6B">
              <w:rPr>
                <w:rFonts w:ascii="Arial" w:hAnsi="Arial" w:cs="Arial"/>
              </w:rPr>
              <w:t xml:space="preserve"> the</w:t>
            </w:r>
            <w:r w:rsidR="002031B3" w:rsidRPr="00284D6B">
              <w:rPr>
                <w:rFonts w:ascii="Arial" w:hAnsi="Arial" w:cs="Arial"/>
              </w:rPr>
              <w:t xml:space="preserve"> </w:t>
            </w:r>
            <w:r w:rsidRPr="00284D6B">
              <w:rPr>
                <w:rFonts w:ascii="Arial" w:hAnsi="Arial" w:cs="Arial"/>
              </w:rPr>
              <w:t xml:space="preserve">top </w:t>
            </w:r>
            <w:r w:rsidR="00E4584E">
              <w:rPr>
                <w:rFonts w:ascii="Arial" w:hAnsi="Arial" w:cs="Arial"/>
              </w:rPr>
              <w:t>twelve</w:t>
            </w:r>
            <w:r w:rsidRPr="00284D6B">
              <w:rPr>
                <w:rFonts w:ascii="Arial" w:hAnsi="Arial" w:cs="Arial"/>
              </w:rPr>
              <w:t xml:space="preserve"> projects </w:t>
            </w:r>
            <w:r w:rsidR="00284D6B">
              <w:rPr>
                <w:rFonts w:ascii="Arial" w:hAnsi="Arial" w:cs="Arial"/>
              </w:rPr>
              <w:t>would be</w:t>
            </w:r>
            <w:r w:rsidR="002031B3" w:rsidRPr="00284D6B">
              <w:rPr>
                <w:rFonts w:ascii="Arial" w:hAnsi="Arial" w:cs="Arial"/>
              </w:rPr>
              <w:t xml:space="preserve"> </w:t>
            </w:r>
            <w:r w:rsidR="00782D3A" w:rsidRPr="00284D6B">
              <w:rPr>
                <w:rFonts w:ascii="Arial" w:hAnsi="Arial" w:cs="Arial"/>
              </w:rPr>
              <w:t xml:space="preserve">chosen </w:t>
            </w:r>
            <w:r w:rsidR="00284D6B">
              <w:rPr>
                <w:rFonts w:ascii="Arial" w:hAnsi="Arial" w:cs="Arial"/>
              </w:rPr>
              <w:t>and progress would</w:t>
            </w:r>
            <w:r w:rsidR="002031B3" w:rsidRPr="00284D6B">
              <w:rPr>
                <w:rFonts w:ascii="Arial" w:hAnsi="Arial" w:cs="Arial"/>
              </w:rPr>
              <w:t xml:space="preserve"> be reported to the B</w:t>
            </w:r>
            <w:r w:rsidR="007A03FA" w:rsidRPr="00284D6B">
              <w:rPr>
                <w:rFonts w:ascii="Arial" w:hAnsi="Arial" w:cs="Arial"/>
              </w:rPr>
              <w:t>oard at each meeting.  This would</w:t>
            </w:r>
            <w:r w:rsidR="002031B3" w:rsidRPr="00284D6B">
              <w:rPr>
                <w:rFonts w:ascii="Arial" w:hAnsi="Arial" w:cs="Arial"/>
              </w:rPr>
              <w:t xml:space="preserve"> </w:t>
            </w:r>
            <w:r w:rsidR="007A03FA" w:rsidRPr="00284D6B">
              <w:rPr>
                <w:rFonts w:ascii="Arial" w:hAnsi="Arial" w:cs="Arial"/>
              </w:rPr>
              <w:t>sit alongside the KPIs which would</w:t>
            </w:r>
            <w:r w:rsidR="002031B3" w:rsidRPr="00284D6B">
              <w:rPr>
                <w:rFonts w:ascii="Arial" w:hAnsi="Arial" w:cs="Arial"/>
              </w:rPr>
              <w:t xml:space="preserve"> continue to be reported.  The projects for 2019/20 </w:t>
            </w:r>
            <w:r w:rsidR="00782D3A" w:rsidRPr="00284D6B">
              <w:rPr>
                <w:rFonts w:ascii="Arial" w:hAnsi="Arial" w:cs="Arial"/>
              </w:rPr>
              <w:t>had been shared with the Board in the new template.</w:t>
            </w:r>
          </w:p>
          <w:p w14:paraId="20A9DC43" w14:textId="500DD27C" w:rsidR="002031B3" w:rsidRDefault="002031B3" w:rsidP="002031B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One of the actions in the Coming Back Stronger Plan </w:t>
            </w:r>
            <w:r w:rsidR="00782D3A" w:rsidRPr="00284D6B">
              <w:rPr>
                <w:rFonts w:ascii="Arial" w:hAnsi="Arial" w:cs="Arial"/>
              </w:rPr>
              <w:t>was</w:t>
            </w:r>
            <w:r w:rsidRPr="00284D6B">
              <w:rPr>
                <w:rFonts w:ascii="Arial" w:hAnsi="Arial" w:cs="Arial"/>
              </w:rPr>
              <w:t xml:space="preserve"> to review the long term KPIs </w:t>
            </w:r>
            <w:r w:rsidR="007E3486">
              <w:rPr>
                <w:rFonts w:ascii="Arial" w:hAnsi="Arial" w:cs="Arial"/>
              </w:rPr>
              <w:t xml:space="preserve">to ensure they were </w:t>
            </w:r>
            <w:r w:rsidR="001F3268">
              <w:rPr>
                <w:rFonts w:ascii="Arial" w:hAnsi="Arial" w:cs="Arial"/>
              </w:rPr>
              <w:t>providing appropriate challenge and it was noted that</w:t>
            </w:r>
            <w:r w:rsidR="007E3486">
              <w:rPr>
                <w:rFonts w:ascii="Arial" w:hAnsi="Arial" w:cs="Arial"/>
              </w:rPr>
              <w:t xml:space="preserve"> this had been</w:t>
            </w:r>
            <w:r w:rsidRPr="00284D6B">
              <w:rPr>
                <w:rFonts w:ascii="Arial" w:hAnsi="Arial" w:cs="Arial"/>
              </w:rPr>
              <w:t xml:space="preserve"> done by the Curriculum Leadership Team in June</w:t>
            </w:r>
            <w:r w:rsidR="00782D3A" w:rsidRPr="00284D6B">
              <w:rPr>
                <w:rFonts w:ascii="Arial" w:hAnsi="Arial" w:cs="Arial"/>
              </w:rPr>
              <w:t xml:space="preserve"> 2019.  The Exec</w:t>
            </w:r>
            <w:r w:rsidR="00E4584E">
              <w:rPr>
                <w:rFonts w:ascii="Arial" w:hAnsi="Arial" w:cs="Arial"/>
              </w:rPr>
              <w:t>utive</w:t>
            </w:r>
            <w:r w:rsidR="00782D3A" w:rsidRPr="00284D6B">
              <w:rPr>
                <w:rFonts w:ascii="Arial" w:hAnsi="Arial" w:cs="Arial"/>
              </w:rPr>
              <w:t xml:space="preserve"> were</w:t>
            </w:r>
            <w:r w:rsidRPr="00284D6B">
              <w:rPr>
                <w:rFonts w:ascii="Arial" w:hAnsi="Arial" w:cs="Arial"/>
              </w:rPr>
              <w:t xml:space="preserve"> proposing changes to the actual KPIs that </w:t>
            </w:r>
            <w:r w:rsidR="00284D6B">
              <w:rPr>
                <w:rFonts w:ascii="Arial" w:hAnsi="Arial" w:cs="Arial"/>
              </w:rPr>
              <w:t>were</w:t>
            </w:r>
            <w:r w:rsidRPr="00284D6B">
              <w:rPr>
                <w:rFonts w:ascii="Arial" w:hAnsi="Arial" w:cs="Arial"/>
              </w:rPr>
              <w:t xml:space="preserve"> monitored and also to the long term targets</w:t>
            </w:r>
            <w:r w:rsidR="00782D3A" w:rsidRPr="00284D6B">
              <w:rPr>
                <w:rFonts w:ascii="Arial" w:hAnsi="Arial" w:cs="Arial"/>
              </w:rPr>
              <w:t xml:space="preserve"> themselves and th</w:t>
            </w:r>
            <w:r w:rsidR="00284D6B">
              <w:rPr>
                <w:rFonts w:ascii="Arial" w:hAnsi="Arial" w:cs="Arial"/>
              </w:rPr>
              <w:t xml:space="preserve">is detail was </w:t>
            </w:r>
            <w:r w:rsidR="00782D3A" w:rsidRPr="00284D6B">
              <w:rPr>
                <w:rFonts w:ascii="Arial" w:hAnsi="Arial" w:cs="Arial"/>
              </w:rPr>
              <w:t>shared with the Board</w:t>
            </w:r>
            <w:r w:rsidRPr="00284D6B">
              <w:rPr>
                <w:rFonts w:ascii="Arial" w:hAnsi="Arial" w:cs="Arial"/>
              </w:rPr>
              <w:t xml:space="preserve">.  </w:t>
            </w:r>
            <w:r w:rsidR="00284D6B">
              <w:rPr>
                <w:rFonts w:ascii="Arial" w:hAnsi="Arial" w:cs="Arial"/>
              </w:rPr>
              <w:t xml:space="preserve">A review had taken place for the period up to 2020/21, however </w:t>
            </w:r>
            <w:r w:rsidRPr="00284D6B">
              <w:rPr>
                <w:rFonts w:ascii="Arial" w:hAnsi="Arial" w:cs="Arial"/>
              </w:rPr>
              <w:t>as part of the Strategic</w:t>
            </w:r>
            <w:r w:rsidR="00284D6B">
              <w:rPr>
                <w:rFonts w:ascii="Arial" w:hAnsi="Arial" w:cs="Arial"/>
              </w:rPr>
              <w:t xml:space="preserve"> Plan refresh,</w:t>
            </w:r>
            <w:r w:rsidRPr="00284D6B">
              <w:rPr>
                <w:rFonts w:ascii="Arial" w:hAnsi="Arial" w:cs="Arial"/>
              </w:rPr>
              <w:t xml:space="preserve"> a longer term review </w:t>
            </w:r>
            <w:r w:rsidR="00284D6B">
              <w:rPr>
                <w:rFonts w:ascii="Arial" w:hAnsi="Arial" w:cs="Arial"/>
              </w:rPr>
              <w:t xml:space="preserve">would be undertaken </w:t>
            </w:r>
            <w:r w:rsidR="00E4584E">
              <w:rPr>
                <w:rFonts w:ascii="Arial" w:hAnsi="Arial" w:cs="Arial"/>
              </w:rPr>
              <w:t>during 2019/</w:t>
            </w:r>
            <w:r w:rsidR="007E3486">
              <w:rPr>
                <w:rFonts w:ascii="Arial" w:hAnsi="Arial" w:cs="Arial"/>
              </w:rPr>
              <w:t>2</w:t>
            </w:r>
            <w:r w:rsidR="00E4584E">
              <w:rPr>
                <w:rFonts w:ascii="Arial" w:hAnsi="Arial" w:cs="Arial"/>
              </w:rPr>
              <w:t>0</w:t>
            </w:r>
            <w:r w:rsidRPr="00284D6B">
              <w:rPr>
                <w:rFonts w:ascii="Arial" w:hAnsi="Arial" w:cs="Arial"/>
              </w:rPr>
              <w:t xml:space="preserve">.  The intention </w:t>
            </w:r>
            <w:r w:rsidR="007A03FA" w:rsidRPr="00284D6B">
              <w:rPr>
                <w:rFonts w:ascii="Arial" w:hAnsi="Arial" w:cs="Arial"/>
              </w:rPr>
              <w:t>wa</w:t>
            </w:r>
            <w:r w:rsidRPr="00284D6B">
              <w:rPr>
                <w:rFonts w:ascii="Arial" w:hAnsi="Arial" w:cs="Arial"/>
              </w:rPr>
              <w:t>s that th</w:t>
            </w:r>
            <w:r w:rsidR="00E4584E">
              <w:rPr>
                <w:rFonts w:ascii="Arial" w:hAnsi="Arial" w:cs="Arial"/>
              </w:rPr>
              <w:t>e</w:t>
            </w:r>
            <w:r w:rsidRPr="00284D6B">
              <w:rPr>
                <w:rFonts w:ascii="Arial" w:hAnsi="Arial" w:cs="Arial"/>
              </w:rPr>
              <w:t xml:space="preserve"> new set of KPIs w</w:t>
            </w:r>
            <w:r w:rsidR="007A03FA" w:rsidRPr="00284D6B">
              <w:rPr>
                <w:rFonts w:ascii="Arial" w:hAnsi="Arial" w:cs="Arial"/>
              </w:rPr>
              <w:t xml:space="preserve">ould </w:t>
            </w:r>
            <w:r w:rsidRPr="00284D6B">
              <w:rPr>
                <w:rFonts w:ascii="Arial" w:hAnsi="Arial" w:cs="Arial"/>
              </w:rPr>
              <w:t xml:space="preserve">be reported at Board level and also at curriculum area level as part of the SAR and QIP process, so the whole college </w:t>
            </w:r>
            <w:r w:rsidR="007A03FA" w:rsidRPr="00284D6B">
              <w:rPr>
                <w:rFonts w:ascii="Arial" w:hAnsi="Arial" w:cs="Arial"/>
              </w:rPr>
              <w:t>was</w:t>
            </w:r>
            <w:r w:rsidRPr="00284D6B">
              <w:rPr>
                <w:rFonts w:ascii="Arial" w:hAnsi="Arial" w:cs="Arial"/>
              </w:rPr>
              <w:t xml:space="preserve"> working to a common set of targets.</w:t>
            </w:r>
          </w:p>
          <w:p w14:paraId="2F73B4FB" w14:textId="6B7936C7" w:rsidR="002031B3" w:rsidRPr="00284D6B" w:rsidRDefault="007A03FA" w:rsidP="002031B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It was noted that the college had</w:t>
            </w:r>
            <w:r w:rsidR="002031B3" w:rsidRPr="00284D6B">
              <w:rPr>
                <w:rFonts w:ascii="Arial" w:hAnsi="Arial" w:cs="Arial"/>
              </w:rPr>
              <w:t xml:space="preserve"> struggled to recruit and retain staff in Engineering </w:t>
            </w:r>
            <w:r w:rsidR="00E4584E">
              <w:rPr>
                <w:rFonts w:ascii="Arial" w:hAnsi="Arial" w:cs="Arial"/>
              </w:rPr>
              <w:t>during 2018/19</w:t>
            </w:r>
            <w:r w:rsidR="00793276">
              <w:rPr>
                <w:rFonts w:ascii="Arial" w:hAnsi="Arial" w:cs="Arial"/>
              </w:rPr>
              <w:t xml:space="preserve">. </w:t>
            </w:r>
            <w:r w:rsidR="00E4584E">
              <w:rPr>
                <w:rFonts w:ascii="Arial" w:hAnsi="Arial" w:cs="Arial"/>
              </w:rPr>
              <w:t>T</w:t>
            </w:r>
            <w:r w:rsidR="002031B3" w:rsidRPr="00284D6B">
              <w:rPr>
                <w:rFonts w:ascii="Arial" w:hAnsi="Arial" w:cs="Arial"/>
              </w:rPr>
              <w:t>he situation ha</w:t>
            </w:r>
            <w:r w:rsidR="00E4584E">
              <w:rPr>
                <w:rFonts w:ascii="Arial" w:hAnsi="Arial" w:cs="Arial"/>
              </w:rPr>
              <w:t xml:space="preserve">d impacted on </w:t>
            </w:r>
            <w:r w:rsidR="002031B3" w:rsidRPr="00284D6B">
              <w:rPr>
                <w:rFonts w:ascii="Arial" w:hAnsi="Arial" w:cs="Arial"/>
              </w:rPr>
              <w:t xml:space="preserve">students and </w:t>
            </w:r>
            <w:r w:rsidR="00E4584E">
              <w:rPr>
                <w:rFonts w:ascii="Arial" w:hAnsi="Arial" w:cs="Arial"/>
              </w:rPr>
              <w:t xml:space="preserve">had </w:t>
            </w:r>
            <w:r w:rsidR="002031B3" w:rsidRPr="00284D6B">
              <w:rPr>
                <w:rFonts w:ascii="Arial" w:hAnsi="Arial" w:cs="Arial"/>
              </w:rPr>
              <w:t xml:space="preserve">resulted in a number of complaints </w:t>
            </w:r>
            <w:r w:rsidR="00284D6B">
              <w:rPr>
                <w:rFonts w:ascii="Arial" w:hAnsi="Arial" w:cs="Arial"/>
              </w:rPr>
              <w:t>from employers.  A</w:t>
            </w:r>
            <w:r w:rsidR="002031B3" w:rsidRPr="00284D6B">
              <w:rPr>
                <w:rFonts w:ascii="Arial" w:hAnsi="Arial" w:cs="Arial"/>
              </w:rPr>
              <w:t xml:space="preserve"> number </w:t>
            </w:r>
            <w:r w:rsidR="00E4584E" w:rsidRPr="00284D6B">
              <w:rPr>
                <w:rFonts w:ascii="Arial" w:hAnsi="Arial" w:cs="Arial"/>
              </w:rPr>
              <w:t>of actions</w:t>
            </w:r>
            <w:r w:rsidR="002031B3" w:rsidRPr="00284D6B">
              <w:rPr>
                <w:rFonts w:ascii="Arial" w:hAnsi="Arial" w:cs="Arial"/>
              </w:rPr>
              <w:t xml:space="preserve"> to address the issues </w:t>
            </w:r>
            <w:r w:rsidR="00284D6B">
              <w:rPr>
                <w:rFonts w:ascii="Arial" w:hAnsi="Arial" w:cs="Arial"/>
              </w:rPr>
              <w:t xml:space="preserve">had been </w:t>
            </w:r>
            <w:r w:rsidR="00E4584E">
              <w:rPr>
                <w:rFonts w:ascii="Arial" w:hAnsi="Arial" w:cs="Arial"/>
              </w:rPr>
              <w:t>taken, including 1) implementation of</w:t>
            </w:r>
            <w:r w:rsidR="002031B3" w:rsidRPr="00284D6B">
              <w:rPr>
                <w:rFonts w:ascii="Arial" w:hAnsi="Arial" w:cs="Arial"/>
              </w:rPr>
              <w:t xml:space="preserve"> a “premium pay scale” in the area from September </w:t>
            </w:r>
            <w:r w:rsidR="00284D6B">
              <w:rPr>
                <w:rFonts w:ascii="Arial" w:hAnsi="Arial" w:cs="Arial"/>
              </w:rPr>
              <w:t xml:space="preserve">2019 </w:t>
            </w:r>
            <w:r w:rsidR="002031B3" w:rsidRPr="00284D6B">
              <w:rPr>
                <w:rFonts w:ascii="Arial" w:hAnsi="Arial" w:cs="Arial"/>
              </w:rPr>
              <w:t xml:space="preserve">for all existing and new staff, aimed at reducing turnover and attracting </w:t>
            </w:r>
            <w:r w:rsidR="00284D6B">
              <w:rPr>
                <w:rFonts w:ascii="Arial" w:hAnsi="Arial" w:cs="Arial"/>
              </w:rPr>
              <w:t>well qualified staff, 2) stopping actively selling the College’s</w:t>
            </w:r>
            <w:r w:rsidR="002031B3" w:rsidRPr="00284D6B">
              <w:rPr>
                <w:rFonts w:ascii="Arial" w:hAnsi="Arial" w:cs="Arial"/>
              </w:rPr>
              <w:t xml:space="preserve"> Engineerin</w:t>
            </w:r>
            <w:r w:rsidR="00284D6B">
              <w:rPr>
                <w:rFonts w:ascii="Arial" w:hAnsi="Arial" w:cs="Arial"/>
              </w:rPr>
              <w:t>g provision to employers, 3)</w:t>
            </w:r>
            <w:r w:rsidR="002031B3" w:rsidRPr="00284D6B">
              <w:rPr>
                <w:rFonts w:ascii="Arial" w:hAnsi="Arial" w:cs="Arial"/>
              </w:rPr>
              <w:t xml:space="preserve"> internal recruitment of a new Learning Manager for the area (following the resignation of the current </w:t>
            </w:r>
            <w:proofErr w:type="spellStart"/>
            <w:r w:rsidR="002031B3" w:rsidRPr="00284D6B">
              <w:rPr>
                <w:rFonts w:ascii="Arial" w:hAnsi="Arial" w:cs="Arial"/>
              </w:rPr>
              <w:t>postholder</w:t>
            </w:r>
            <w:proofErr w:type="spellEnd"/>
            <w:r w:rsidR="002031B3" w:rsidRPr="00284D6B">
              <w:rPr>
                <w:rFonts w:ascii="Arial" w:hAnsi="Arial" w:cs="Arial"/>
              </w:rPr>
              <w:t>)</w:t>
            </w:r>
            <w:r w:rsidR="00284D6B">
              <w:rPr>
                <w:rFonts w:ascii="Arial" w:hAnsi="Arial" w:cs="Arial"/>
              </w:rPr>
              <w:t xml:space="preserve">.  It was believed these </w:t>
            </w:r>
            <w:r w:rsidR="00141671">
              <w:rPr>
                <w:rFonts w:ascii="Arial" w:hAnsi="Arial" w:cs="Arial"/>
              </w:rPr>
              <w:t xml:space="preserve">actions </w:t>
            </w:r>
            <w:r w:rsidR="00E4584E">
              <w:rPr>
                <w:rFonts w:ascii="Arial" w:hAnsi="Arial" w:cs="Arial"/>
              </w:rPr>
              <w:t>would</w:t>
            </w:r>
            <w:r w:rsidR="00141671">
              <w:rPr>
                <w:rFonts w:ascii="Arial" w:hAnsi="Arial" w:cs="Arial"/>
              </w:rPr>
              <w:t xml:space="preserve"> allow the College</w:t>
            </w:r>
            <w:r w:rsidR="002031B3" w:rsidRPr="00284D6B">
              <w:rPr>
                <w:rFonts w:ascii="Arial" w:hAnsi="Arial" w:cs="Arial"/>
              </w:rPr>
              <w:t xml:space="preserve"> to address quickly some of the issues</w:t>
            </w:r>
            <w:r w:rsidR="00E4584E">
              <w:rPr>
                <w:rFonts w:ascii="Arial" w:hAnsi="Arial" w:cs="Arial"/>
              </w:rPr>
              <w:t>.</w:t>
            </w:r>
            <w:r w:rsidR="002031B3" w:rsidRPr="00284D6B">
              <w:rPr>
                <w:rFonts w:ascii="Arial" w:hAnsi="Arial" w:cs="Arial"/>
              </w:rPr>
              <w:t xml:space="preserve"> </w:t>
            </w:r>
            <w:r w:rsidR="00141671">
              <w:rPr>
                <w:rFonts w:ascii="Arial" w:hAnsi="Arial" w:cs="Arial"/>
              </w:rPr>
              <w:t xml:space="preserve"> Recruitment</w:t>
            </w:r>
            <w:r w:rsidR="00E4584E">
              <w:rPr>
                <w:rFonts w:ascii="Arial" w:hAnsi="Arial" w:cs="Arial"/>
              </w:rPr>
              <w:t xml:space="preserve"> to the lecturing vacancies</w:t>
            </w:r>
            <w:r w:rsidR="002031B3" w:rsidRPr="00284D6B">
              <w:rPr>
                <w:rFonts w:ascii="Arial" w:hAnsi="Arial" w:cs="Arial"/>
              </w:rPr>
              <w:t xml:space="preserve"> </w:t>
            </w:r>
            <w:r w:rsidR="00141671">
              <w:rPr>
                <w:rFonts w:ascii="Arial" w:hAnsi="Arial" w:cs="Arial"/>
              </w:rPr>
              <w:t xml:space="preserve">was ongoing </w:t>
            </w:r>
            <w:r w:rsidR="00E4584E">
              <w:rPr>
                <w:rFonts w:ascii="Arial" w:hAnsi="Arial" w:cs="Arial"/>
              </w:rPr>
              <w:t>and</w:t>
            </w:r>
            <w:r w:rsidR="002031B3" w:rsidRPr="00284D6B">
              <w:rPr>
                <w:rFonts w:ascii="Arial" w:hAnsi="Arial" w:cs="Arial"/>
              </w:rPr>
              <w:t xml:space="preserve"> final decisi</w:t>
            </w:r>
            <w:r w:rsidR="00E4584E">
              <w:rPr>
                <w:rFonts w:ascii="Arial" w:hAnsi="Arial" w:cs="Arial"/>
              </w:rPr>
              <w:t xml:space="preserve">ons about the curriculum </w:t>
            </w:r>
            <w:r w:rsidR="002031B3" w:rsidRPr="00284D6B">
              <w:rPr>
                <w:rFonts w:ascii="Arial" w:hAnsi="Arial" w:cs="Arial"/>
              </w:rPr>
              <w:t>for 2019/20</w:t>
            </w:r>
            <w:r w:rsidR="007A10DB" w:rsidRPr="007A10DB">
              <w:rPr>
                <w:rFonts w:ascii="Arial" w:hAnsi="Arial" w:cs="Arial"/>
              </w:rPr>
              <w:t xml:space="preserve"> </w:t>
            </w:r>
            <w:r w:rsidR="007A10DB">
              <w:rPr>
                <w:rFonts w:ascii="Arial" w:hAnsi="Arial" w:cs="Arial"/>
              </w:rPr>
              <w:t xml:space="preserve">would be made </w:t>
            </w:r>
            <w:r w:rsidR="007A10DB" w:rsidRPr="007A10DB">
              <w:rPr>
                <w:rFonts w:ascii="Arial" w:hAnsi="Arial" w:cs="Arial"/>
              </w:rPr>
              <w:t>once there was clarity over the staffing base</w:t>
            </w:r>
            <w:r w:rsidR="007A10DB">
              <w:rPr>
                <w:rFonts w:ascii="Arial" w:hAnsi="Arial" w:cs="Arial"/>
              </w:rPr>
              <w:t>.</w:t>
            </w:r>
          </w:p>
          <w:p w14:paraId="04F2D555" w14:textId="02D3BB18" w:rsidR="00A40EDC" w:rsidRPr="00284D6B" w:rsidRDefault="00A40EDC" w:rsidP="002031B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Ap</w:t>
            </w:r>
            <w:r w:rsidR="007E3486">
              <w:rPr>
                <w:rFonts w:ascii="Arial" w:hAnsi="Arial" w:cs="Arial"/>
              </w:rPr>
              <w:t>plications for study programmes</w:t>
            </w:r>
            <w:r w:rsidR="007A10DB">
              <w:rPr>
                <w:rFonts w:ascii="Arial" w:hAnsi="Arial" w:cs="Arial"/>
              </w:rPr>
              <w:t xml:space="preserve"> in 2019/20</w:t>
            </w:r>
            <w:r w:rsidRPr="00284D6B">
              <w:rPr>
                <w:rFonts w:ascii="Arial" w:hAnsi="Arial" w:cs="Arial"/>
              </w:rPr>
              <w:t xml:space="preserve"> </w:t>
            </w:r>
            <w:r w:rsidR="007A03FA" w:rsidRPr="00284D6B">
              <w:rPr>
                <w:rFonts w:ascii="Arial" w:hAnsi="Arial" w:cs="Arial"/>
              </w:rPr>
              <w:t>were</w:t>
            </w:r>
            <w:r w:rsidR="007A10DB">
              <w:rPr>
                <w:rFonts w:ascii="Arial" w:hAnsi="Arial" w:cs="Arial"/>
              </w:rPr>
              <w:t xml:space="preserve"> 39% up on the same</w:t>
            </w:r>
            <w:r w:rsidRPr="00284D6B">
              <w:rPr>
                <w:rFonts w:ascii="Arial" w:hAnsi="Arial" w:cs="Arial"/>
              </w:rPr>
              <w:t xml:space="preserve"> time last year and offers accepted </w:t>
            </w:r>
            <w:r w:rsidR="007A03FA" w:rsidRPr="00284D6B">
              <w:rPr>
                <w:rFonts w:ascii="Arial" w:hAnsi="Arial" w:cs="Arial"/>
              </w:rPr>
              <w:t>were</w:t>
            </w:r>
            <w:r w:rsidRPr="00284D6B">
              <w:rPr>
                <w:rFonts w:ascii="Arial" w:hAnsi="Arial" w:cs="Arial"/>
              </w:rPr>
              <w:t xml:space="preserve"> up by 43%, although the conversion rate of offers accepted to offers made has fallen from 85% to 68%</w:t>
            </w:r>
            <w:r w:rsidR="007A03FA" w:rsidRPr="00284D6B">
              <w:rPr>
                <w:rFonts w:ascii="Arial" w:hAnsi="Arial" w:cs="Arial"/>
              </w:rPr>
              <w:t>, due to applicants applying to multiple providers</w:t>
            </w:r>
            <w:r w:rsidRPr="00284D6B">
              <w:rPr>
                <w:rFonts w:ascii="Arial" w:hAnsi="Arial" w:cs="Arial"/>
              </w:rPr>
              <w:t xml:space="preserve">.  </w:t>
            </w:r>
          </w:p>
          <w:p w14:paraId="72EED0AD" w14:textId="0FBD2C36" w:rsidR="00A40EDC" w:rsidRPr="00284D6B" w:rsidRDefault="007A03FA" w:rsidP="002031B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It was reported that </w:t>
            </w:r>
            <w:r w:rsidR="00A40EDC" w:rsidRPr="00284D6B">
              <w:rPr>
                <w:rFonts w:ascii="Arial" w:hAnsi="Arial" w:cs="Arial"/>
              </w:rPr>
              <w:t xml:space="preserve">some changes </w:t>
            </w:r>
            <w:r w:rsidRPr="00284D6B">
              <w:rPr>
                <w:rFonts w:ascii="Arial" w:hAnsi="Arial" w:cs="Arial"/>
              </w:rPr>
              <w:t>were proposed to the</w:t>
            </w:r>
            <w:r w:rsidR="00A40EDC" w:rsidRPr="00284D6B">
              <w:rPr>
                <w:rFonts w:ascii="Arial" w:hAnsi="Arial" w:cs="Arial"/>
              </w:rPr>
              <w:t xml:space="preserve"> </w:t>
            </w:r>
            <w:r w:rsidR="007E3486">
              <w:rPr>
                <w:rFonts w:ascii="Arial" w:hAnsi="Arial" w:cs="Arial"/>
              </w:rPr>
              <w:t xml:space="preserve">College </w:t>
            </w:r>
            <w:r w:rsidR="00A40EDC" w:rsidRPr="00284D6B">
              <w:rPr>
                <w:rFonts w:ascii="Arial" w:hAnsi="Arial" w:cs="Arial"/>
              </w:rPr>
              <w:t>Sickness Policy and discussions with the Unions</w:t>
            </w:r>
            <w:r w:rsidRPr="00284D6B">
              <w:rPr>
                <w:rFonts w:ascii="Arial" w:hAnsi="Arial" w:cs="Arial"/>
              </w:rPr>
              <w:t xml:space="preserve"> were</w:t>
            </w:r>
            <w:r w:rsidR="00A40EDC" w:rsidRPr="00284D6B">
              <w:rPr>
                <w:rFonts w:ascii="Arial" w:hAnsi="Arial" w:cs="Arial"/>
              </w:rPr>
              <w:t xml:space="preserve"> underway.</w:t>
            </w:r>
          </w:p>
          <w:p w14:paraId="4EC882E5" w14:textId="76BF79CD" w:rsidR="00A40EDC" w:rsidRPr="00284D6B" w:rsidRDefault="00A40EDC" w:rsidP="002031B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National Policy Context</w:t>
            </w:r>
            <w:r w:rsidR="001F3268">
              <w:rPr>
                <w:rFonts w:ascii="Arial" w:hAnsi="Arial" w:cs="Arial"/>
                <w:b/>
              </w:rPr>
              <w:t>:</w:t>
            </w:r>
          </w:p>
          <w:p w14:paraId="7D526361" w14:textId="4CAD01BA" w:rsidR="00E1145B" w:rsidRPr="00284D6B" w:rsidRDefault="00A40EDC" w:rsidP="00E114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The long waited Augur Review was published at the end of May</w:t>
            </w:r>
            <w:r w:rsidR="00023CC9" w:rsidRPr="00284D6B">
              <w:rPr>
                <w:rFonts w:ascii="Arial" w:hAnsi="Arial" w:cs="Arial"/>
              </w:rPr>
              <w:t xml:space="preserve"> 2019</w:t>
            </w:r>
            <w:r w:rsidRPr="00284D6B">
              <w:rPr>
                <w:rFonts w:ascii="Arial" w:hAnsi="Arial" w:cs="Arial"/>
              </w:rPr>
              <w:t xml:space="preserve">.  There </w:t>
            </w:r>
            <w:r w:rsidR="007A03FA" w:rsidRPr="00284D6B">
              <w:rPr>
                <w:rFonts w:ascii="Arial" w:hAnsi="Arial" w:cs="Arial"/>
              </w:rPr>
              <w:t>were</w:t>
            </w:r>
            <w:r w:rsidRPr="00284D6B">
              <w:rPr>
                <w:rFonts w:ascii="Arial" w:hAnsi="Arial" w:cs="Arial"/>
              </w:rPr>
              <w:t xml:space="preserve"> over 60 recommendations and as expected, it was supportive of the FE sector.  </w:t>
            </w:r>
            <w:r w:rsidR="007A03FA" w:rsidRPr="00284D6B">
              <w:rPr>
                <w:rFonts w:ascii="Arial" w:hAnsi="Arial" w:cs="Arial"/>
              </w:rPr>
              <w:t xml:space="preserve">A </w:t>
            </w:r>
            <w:r w:rsidRPr="00284D6B">
              <w:rPr>
                <w:rFonts w:ascii="Arial" w:hAnsi="Arial" w:cs="Arial"/>
              </w:rPr>
              <w:t xml:space="preserve">useful summary compiled by an external organisation Click </w:t>
            </w:r>
            <w:r w:rsidR="007A03FA" w:rsidRPr="00284D6B">
              <w:rPr>
                <w:rFonts w:ascii="Arial" w:hAnsi="Arial" w:cs="Arial"/>
              </w:rPr>
              <w:t xml:space="preserve">was shared with the Board for their </w:t>
            </w:r>
            <w:r w:rsidRPr="00284D6B">
              <w:rPr>
                <w:rFonts w:ascii="Arial" w:hAnsi="Arial" w:cs="Arial"/>
              </w:rPr>
              <w:t>information.  The findings were supported b</w:t>
            </w:r>
            <w:r w:rsidR="00023CC9" w:rsidRPr="00284D6B">
              <w:rPr>
                <w:rFonts w:ascii="Arial" w:hAnsi="Arial" w:cs="Arial"/>
              </w:rPr>
              <w:t>y Theresa May, but the concern was</w:t>
            </w:r>
            <w:r w:rsidR="007A10DB">
              <w:rPr>
                <w:rFonts w:ascii="Arial" w:hAnsi="Arial" w:cs="Arial"/>
              </w:rPr>
              <w:t xml:space="preserve"> that she would</w:t>
            </w:r>
            <w:r w:rsidRPr="00284D6B">
              <w:rPr>
                <w:rFonts w:ascii="Arial" w:hAnsi="Arial" w:cs="Arial"/>
              </w:rPr>
              <w:t xml:space="preserve"> not be the P</w:t>
            </w:r>
            <w:r w:rsidR="00023CC9" w:rsidRPr="00284D6B">
              <w:rPr>
                <w:rFonts w:ascii="Arial" w:hAnsi="Arial" w:cs="Arial"/>
              </w:rPr>
              <w:t xml:space="preserve">rime </w:t>
            </w:r>
            <w:r w:rsidRPr="00284D6B">
              <w:rPr>
                <w:rFonts w:ascii="Arial" w:hAnsi="Arial" w:cs="Arial"/>
              </w:rPr>
              <w:t>M</w:t>
            </w:r>
            <w:r w:rsidR="00023CC9" w:rsidRPr="00284D6B">
              <w:rPr>
                <w:rFonts w:ascii="Arial" w:hAnsi="Arial" w:cs="Arial"/>
              </w:rPr>
              <w:t>inister</w:t>
            </w:r>
            <w:r w:rsidR="007A10DB">
              <w:rPr>
                <w:rFonts w:ascii="Arial" w:hAnsi="Arial" w:cs="Arial"/>
              </w:rPr>
              <w:t xml:space="preserve"> that decided</w:t>
            </w:r>
            <w:r w:rsidRPr="00284D6B">
              <w:rPr>
                <w:rFonts w:ascii="Arial" w:hAnsi="Arial" w:cs="Arial"/>
              </w:rPr>
              <w:t xml:space="preserve"> whether or not they </w:t>
            </w:r>
            <w:r w:rsidR="007A10DB">
              <w:rPr>
                <w:rFonts w:ascii="Arial" w:hAnsi="Arial" w:cs="Arial"/>
              </w:rPr>
              <w:t>were</w:t>
            </w:r>
            <w:r w:rsidRPr="00284D6B">
              <w:rPr>
                <w:rFonts w:ascii="Arial" w:hAnsi="Arial" w:cs="Arial"/>
              </w:rPr>
              <w:t xml:space="preserve"> to be implemented.  </w:t>
            </w:r>
            <w:r w:rsidR="007A10DB">
              <w:rPr>
                <w:rFonts w:ascii="Arial" w:hAnsi="Arial" w:cs="Arial"/>
              </w:rPr>
              <w:t xml:space="preserve">It was reported to the Board that </w:t>
            </w:r>
            <w:r w:rsidRPr="00284D6B">
              <w:rPr>
                <w:rFonts w:ascii="Arial" w:hAnsi="Arial" w:cs="Arial"/>
              </w:rPr>
              <w:t>Principals in the sector ha</w:t>
            </w:r>
            <w:r w:rsidR="007A10DB">
              <w:rPr>
                <w:rFonts w:ascii="Arial" w:hAnsi="Arial" w:cs="Arial"/>
              </w:rPr>
              <w:t>d</w:t>
            </w:r>
            <w:r w:rsidRPr="00284D6B">
              <w:rPr>
                <w:rFonts w:ascii="Arial" w:hAnsi="Arial" w:cs="Arial"/>
              </w:rPr>
              <w:t xml:space="preserve"> written a joint open letter to the Secretary of State and the Chancellor asking them to implement the findings via the Spending Review.</w:t>
            </w:r>
          </w:p>
          <w:p w14:paraId="5CBB786C" w14:textId="77777777" w:rsidR="00F80746" w:rsidRPr="00284D6B" w:rsidRDefault="00F80746" w:rsidP="00E114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  <w:b/>
              </w:rPr>
              <w:lastRenderedPageBreak/>
              <w:t xml:space="preserve">RESOLVED: </w:t>
            </w:r>
            <w:r w:rsidRPr="00284D6B">
              <w:rPr>
                <w:rFonts w:ascii="Arial" w:hAnsi="Arial" w:cs="Arial"/>
              </w:rPr>
              <w:t xml:space="preserve">The Board received </w:t>
            </w:r>
            <w:r w:rsidR="006773BC" w:rsidRPr="00284D6B">
              <w:rPr>
                <w:rFonts w:ascii="Arial" w:hAnsi="Arial" w:cs="Arial"/>
              </w:rPr>
              <w:t xml:space="preserve">and noted </w:t>
            </w:r>
            <w:r w:rsidRPr="00284D6B">
              <w:rPr>
                <w:rFonts w:ascii="Arial" w:hAnsi="Arial" w:cs="Arial"/>
              </w:rPr>
              <w:t>the report from the Principal.</w:t>
            </w:r>
          </w:p>
        </w:tc>
        <w:tc>
          <w:tcPr>
            <w:tcW w:w="1134" w:type="dxa"/>
          </w:tcPr>
          <w:p w14:paraId="1F07AE90" w14:textId="77777777" w:rsidR="00541272" w:rsidRPr="00284D6B" w:rsidRDefault="00541272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4C0904D" w14:textId="77777777" w:rsidR="00B416CF" w:rsidRPr="00284D6B" w:rsidRDefault="00B416CF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40BA9393" w14:textId="77777777" w:rsidTr="00E1145B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D78" w14:textId="77777777" w:rsidR="00E1145B" w:rsidRPr="00284D6B" w:rsidRDefault="00284D6B" w:rsidP="00F27BC7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</w:t>
            </w:r>
            <w:r w:rsidR="00E1145B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2A1" w14:textId="77777777" w:rsidR="00E1145B" w:rsidRPr="00284D6B" w:rsidRDefault="00E1145B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COLLEGE IMPROVEMENT PLAN  </w:t>
            </w:r>
          </w:p>
          <w:p w14:paraId="678712C0" w14:textId="7E47EBA3" w:rsidR="00E1145B" w:rsidRPr="00284D6B" w:rsidRDefault="009971B5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It was noted</w:t>
            </w:r>
            <w:r w:rsidR="00E1145B" w:rsidRPr="00284D6B">
              <w:rPr>
                <w:rFonts w:ascii="Arial" w:hAnsi="Arial" w:cs="Arial"/>
              </w:rPr>
              <w:t xml:space="preserve"> that the Coming Back Stronger Plan would be the focus </w:t>
            </w:r>
            <w:r w:rsidR="00793276">
              <w:rPr>
                <w:rFonts w:ascii="Arial" w:hAnsi="Arial" w:cs="Arial"/>
              </w:rPr>
              <w:t xml:space="preserve">for future quality monitoring. </w:t>
            </w:r>
            <w:r w:rsidRPr="00284D6B">
              <w:rPr>
                <w:rFonts w:ascii="Arial" w:hAnsi="Arial" w:cs="Arial"/>
              </w:rPr>
              <w:t>The Curri</w:t>
            </w:r>
            <w:r w:rsidR="00023CC9" w:rsidRPr="00284D6B">
              <w:rPr>
                <w:rFonts w:ascii="Arial" w:hAnsi="Arial" w:cs="Arial"/>
              </w:rPr>
              <w:t xml:space="preserve">culum Advisory Group </w:t>
            </w:r>
            <w:r w:rsidR="00793276" w:rsidRPr="00793276">
              <w:rPr>
                <w:rFonts w:ascii="Arial" w:hAnsi="Arial" w:cs="Arial"/>
              </w:rPr>
              <w:t xml:space="preserve">had reviewed the Coming Back Stronger Plan which had now been now finalised.  </w:t>
            </w:r>
            <w:r w:rsidR="000900F3">
              <w:rPr>
                <w:rFonts w:ascii="Arial" w:hAnsi="Arial" w:cs="Arial"/>
              </w:rPr>
              <w:t>Position</w:t>
            </w:r>
            <w:r w:rsidR="000900F3" w:rsidRPr="00793276">
              <w:rPr>
                <w:rFonts w:ascii="Arial" w:hAnsi="Arial" w:cs="Arial"/>
              </w:rPr>
              <w:t xml:space="preserve"> </w:t>
            </w:r>
            <w:r w:rsidR="00793276" w:rsidRPr="00793276">
              <w:rPr>
                <w:rFonts w:ascii="Arial" w:hAnsi="Arial" w:cs="Arial"/>
              </w:rPr>
              <w:t xml:space="preserve">Statements for each area would be completed monthly and monitored through CAG, to provide additional scrutiny for the Board.  </w:t>
            </w:r>
          </w:p>
          <w:p w14:paraId="5AF4D436" w14:textId="77777777" w:rsidR="00793276" w:rsidRDefault="00793276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01EFB" w:rsidRPr="00284D6B">
              <w:rPr>
                <w:rFonts w:ascii="Arial" w:hAnsi="Arial" w:cs="Arial"/>
              </w:rPr>
              <w:t xml:space="preserve">VP Curriculum </w:t>
            </w:r>
            <w:r>
              <w:rPr>
                <w:rFonts w:ascii="Arial" w:hAnsi="Arial" w:cs="Arial"/>
              </w:rPr>
              <w:t xml:space="preserve">noted the following key points from the Summary report: </w:t>
            </w:r>
          </w:p>
          <w:p w14:paraId="1BCAD720" w14:textId="7D8E0869" w:rsidR="00501EFB" w:rsidRPr="00284D6B" w:rsidRDefault="00793276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793276">
              <w:rPr>
                <w:rFonts w:ascii="Arial" w:hAnsi="Arial" w:cs="Arial"/>
              </w:rPr>
              <w:t xml:space="preserve">Progress made in enabling students to make good progress on their programme, including the development of their English and mathematics skills </w:t>
            </w:r>
            <w:r>
              <w:rPr>
                <w:rFonts w:ascii="Arial" w:hAnsi="Arial" w:cs="Arial"/>
              </w:rPr>
              <w:t xml:space="preserve">– it was reported that this was </w:t>
            </w:r>
            <w:r w:rsidR="00501EFB" w:rsidRPr="00284D6B">
              <w:rPr>
                <w:rFonts w:ascii="Arial" w:hAnsi="Arial" w:cs="Arial"/>
              </w:rPr>
              <w:t>currently flagged amber</w:t>
            </w:r>
            <w:r>
              <w:rPr>
                <w:rFonts w:ascii="Arial" w:hAnsi="Arial" w:cs="Arial"/>
              </w:rPr>
              <w:t xml:space="preserve"> but it was hoped that results would be positive</w:t>
            </w:r>
            <w:r w:rsidR="00501EFB" w:rsidRPr="00284D6B">
              <w:rPr>
                <w:rFonts w:ascii="Arial" w:hAnsi="Arial" w:cs="Arial"/>
              </w:rPr>
              <w:t xml:space="preserve">. </w:t>
            </w:r>
          </w:p>
          <w:p w14:paraId="4FABACFB" w14:textId="1DB7007F" w:rsidR="00501EFB" w:rsidRPr="00284D6B" w:rsidRDefault="002251DA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251DA">
              <w:rPr>
                <w:rFonts w:ascii="Arial" w:hAnsi="Arial" w:cs="Arial"/>
              </w:rPr>
              <w:t>Ensure that more students complete relevant work experience which prepares them for their progression into work</w:t>
            </w:r>
            <w:r w:rsidR="00793276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it was reported that this was currently </w:t>
            </w:r>
            <w:r w:rsidRPr="00284D6B">
              <w:rPr>
                <w:rFonts w:ascii="Arial" w:hAnsi="Arial" w:cs="Arial"/>
              </w:rPr>
              <w:t>flagged</w:t>
            </w:r>
            <w:r w:rsidR="00501EFB" w:rsidRPr="00284D6B">
              <w:rPr>
                <w:rFonts w:ascii="Arial" w:hAnsi="Arial" w:cs="Arial"/>
              </w:rPr>
              <w:t xml:space="preserve"> red</w:t>
            </w:r>
            <w:r>
              <w:rPr>
                <w:rFonts w:ascii="Arial" w:hAnsi="Arial" w:cs="Arial"/>
              </w:rPr>
              <w:t>, however a range of actions were being undertaken to ensure higher numbers completed the required work experience.</w:t>
            </w:r>
            <w:r w:rsidR="00501EFB" w:rsidRPr="00284D6B">
              <w:rPr>
                <w:rFonts w:ascii="Arial" w:hAnsi="Arial" w:cs="Arial"/>
              </w:rPr>
              <w:t xml:space="preserve"> </w:t>
            </w:r>
          </w:p>
          <w:p w14:paraId="08180888" w14:textId="44617371" w:rsidR="00501EFB" w:rsidRPr="00284D6B" w:rsidRDefault="00501EFB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Ensure that students and apprentices improve their understanding and can keep themselves safe from the risks posed b</w:t>
            </w:r>
            <w:r w:rsidR="008B3016">
              <w:rPr>
                <w:rFonts w:ascii="Arial" w:hAnsi="Arial" w:cs="Arial"/>
              </w:rPr>
              <w:t>y radicalisation and extremism -</w:t>
            </w:r>
            <w:r w:rsidR="002251DA">
              <w:rPr>
                <w:rFonts w:ascii="Arial" w:hAnsi="Arial" w:cs="Arial"/>
              </w:rPr>
              <w:t xml:space="preserve"> it was reported that an enormous amount of work had been done by staff </w:t>
            </w:r>
            <w:r w:rsidR="008B3016">
              <w:rPr>
                <w:rFonts w:ascii="Arial" w:hAnsi="Arial" w:cs="Arial"/>
              </w:rPr>
              <w:t xml:space="preserve">to improve this and as a result this was </w:t>
            </w:r>
            <w:r w:rsidR="002251DA">
              <w:rPr>
                <w:rFonts w:ascii="Arial" w:hAnsi="Arial" w:cs="Arial"/>
              </w:rPr>
              <w:t xml:space="preserve">currently </w:t>
            </w:r>
            <w:r w:rsidRPr="00284D6B">
              <w:rPr>
                <w:rFonts w:ascii="Arial" w:hAnsi="Arial" w:cs="Arial"/>
              </w:rPr>
              <w:t>flagged green</w:t>
            </w:r>
            <w:r w:rsidR="002251DA">
              <w:rPr>
                <w:rFonts w:ascii="Arial" w:hAnsi="Arial" w:cs="Arial"/>
              </w:rPr>
              <w:t>.</w:t>
            </w:r>
          </w:p>
          <w:p w14:paraId="1D0BF9BD" w14:textId="5547E94B" w:rsidR="00E1145B" w:rsidRPr="00284D6B" w:rsidRDefault="00E1145B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The Board noted the latest College Improvements Plans for Higher Education</w:t>
            </w:r>
            <w:r w:rsidR="002251DA">
              <w:rPr>
                <w:rFonts w:ascii="Arial" w:hAnsi="Arial" w:cs="Arial"/>
              </w:rPr>
              <w:t>, Apprenticeships</w:t>
            </w:r>
            <w:r w:rsidRPr="00284D6B">
              <w:rPr>
                <w:rFonts w:ascii="Arial" w:hAnsi="Arial" w:cs="Arial"/>
              </w:rPr>
              <w:t xml:space="preserve"> and Residential Provision.</w:t>
            </w:r>
            <w:r w:rsidR="002251DA">
              <w:rPr>
                <w:rFonts w:ascii="Arial" w:hAnsi="Arial" w:cs="Arial"/>
              </w:rPr>
              <w:t xml:space="preserve"> The Board were informed that the college w</w:t>
            </w:r>
            <w:r w:rsidR="008B3016">
              <w:rPr>
                <w:rFonts w:ascii="Arial" w:hAnsi="Arial" w:cs="Arial"/>
              </w:rPr>
              <w:t>ould</w:t>
            </w:r>
            <w:r w:rsidR="002251DA">
              <w:rPr>
                <w:rFonts w:ascii="Arial" w:hAnsi="Arial" w:cs="Arial"/>
              </w:rPr>
              <w:t xml:space="preserve"> receive </w:t>
            </w:r>
            <w:r w:rsidR="008B3016">
              <w:rPr>
                <w:rFonts w:ascii="Arial" w:hAnsi="Arial" w:cs="Arial"/>
              </w:rPr>
              <w:t>a Residential Provision Ofsted I</w:t>
            </w:r>
            <w:r w:rsidR="002251DA">
              <w:rPr>
                <w:rFonts w:ascii="Arial" w:hAnsi="Arial" w:cs="Arial"/>
              </w:rPr>
              <w:t xml:space="preserve">nspection, due from January 2020 onwards. </w:t>
            </w:r>
            <w:r w:rsidRPr="00284D6B">
              <w:rPr>
                <w:rFonts w:ascii="Arial" w:hAnsi="Arial" w:cs="Arial"/>
              </w:rPr>
              <w:t xml:space="preserve"> </w:t>
            </w:r>
          </w:p>
          <w:p w14:paraId="6F788134" w14:textId="6CB4B2F1" w:rsidR="00E1145B" w:rsidRPr="00284D6B" w:rsidRDefault="00E1145B" w:rsidP="009971B5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RESOLVED:</w:t>
            </w:r>
            <w:r w:rsidRPr="00284D6B">
              <w:rPr>
                <w:rFonts w:ascii="Arial" w:hAnsi="Arial" w:cs="Arial"/>
              </w:rPr>
              <w:t xml:space="preserve"> The Board noted the latest College Improvement Plans</w:t>
            </w:r>
            <w:r w:rsidR="002251DA">
              <w:rPr>
                <w:rFonts w:ascii="Arial" w:hAnsi="Arial" w:cs="Arial"/>
              </w:rPr>
              <w:t>.</w:t>
            </w:r>
            <w:r w:rsidR="009971B5" w:rsidRPr="00284D6B">
              <w:rPr>
                <w:rFonts w:ascii="Arial" w:hAnsi="Arial" w:cs="Arial"/>
              </w:rPr>
              <w:t xml:space="preserve"> </w:t>
            </w:r>
            <w:r w:rsidRPr="00284D6B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4E8" w14:textId="77777777" w:rsidR="00E1145B" w:rsidRPr="00284D6B" w:rsidRDefault="00E1145B" w:rsidP="00F27BC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16518" w:rsidRPr="00284D6B" w14:paraId="1E33577E" w14:textId="77777777" w:rsidTr="00950834">
        <w:trPr>
          <w:trHeight w:val="488"/>
        </w:trPr>
        <w:tc>
          <w:tcPr>
            <w:tcW w:w="1164" w:type="dxa"/>
          </w:tcPr>
          <w:p w14:paraId="50BC3BA7" w14:textId="77777777" w:rsidR="00A16518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A16518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604959EC" w14:textId="77777777" w:rsidR="00A16518" w:rsidRPr="00284D6B" w:rsidRDefault="00A16518" w:rsidP="00953BA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KPI M</w:t>
            </w:r>
            <w:r w:rsidR="009A3E0C" w:rsidRPr="00284D6B">
              <w:rPr>
                <w:rFonts w:ascii="Arial" w:eastAsiaTheme="minorHAnsi" w:hAnsi="Arial" w:cs="Arial"/>
                <w:b/>
                <w:lang w:eastAsia="en-US"/>
              </w:rPr>
              <w:t>ONITORING</w:t>
            </w:r>
            <w:r w:rsidR="00C12FCB" w:rsidRPr="00284D6B">
              <w:rPr>
                <w:rFonts w:ascii="Arial" w:eastAsiaTheme="minorHAnsi" w:hAnsi="Arial" w:cs="Arial"/>
                <w:b/>
                <w:lang w:eastAsia="en-US"/>
              </w:rPr>
              <w:t xml:space="preserve"> -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P</w:t>
            </w:r>
            <w:r w:rsidR="009A3E0C" w:rsidRPr="00284D6B">
              <w:rPr>
                <w:rFonts w:ascii="Arial" w:eastAsiaTheme="minorHAnsi" w:hAnsi="Arial" w:cs="Arial"/>
                <w:b/>
                <w:lang w:eastAsia="en-US"/>
              </w:rPr>
              <w:t>ERFORMANCE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D</w:t>
            </w:r>
            <w:r w:rsidR="009A3E0C" w:rsidRPr="00284D6B">
              <w:rPr>
                <w:rFonts w:ascii="Arial" w:eastAsiaTheme="minorHAnsi" w:hAnsi="Arial" w:cs="Arial"/>
                <w:b/>
                <w:lang w:eastAsia="en-US"/>
              </w:rPr>
              <w:t>ASHBOARDS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2018-19</w:t>
            </w:r>
          </w:p>
          <w:p w14:paraId="790B8DEB" w14:textId="77777777" w:rsidR="00A16518" w:rsidRPr="00284D6B" w:rsidRDefault="00A16518" w:rsidP="00C12FC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For information: To receive and review the latest Performance Dashboards for:</w:t>
            </w:r>
          </w:p>
          <w:p w14:paraId="4B5072BF" w14:textId="77777777" w:rsidR="00C7383B" w:rsidRPr="00284D6B" w:rsidRDefault="00A16518" w:rsidP="00C12FCB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Academic </w:t>
            </w:r>
          </w:p>
          <w:p w14:paraId="684EE552" w14:textId="1960C3C0" w:rsidR="00E202C8" w:rsidRPr="00284D6B" w:rsidRDefault="002251DA" w:rsidP="00C12FCB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Attendance:</w:t>
            </w:r>
            <w:r w:rsidR="00E202C8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A10DB">
              <w:rPr>
                <w:rFonts w:ascii="Arial" w:eastAsiaTheme="minorHAnsi" w:hAnsi="Arial" w:cs="Arial"/>
                <w:lang w:eastAsia="en-US"/>
              </w:rPr>
              <w:t xml:space="preserve">It was reported that </w:t>
            </w:r>
            <w:r w:rsidR="00501EFB" w:rsidRPr="00284D6B">
              <w:rPr>
                <w:rFonts w:ascii="Arial" w:eastAsiaTheme="minorHAnsi" w:hAnsi="Arial" w:cs="Arial"/>
                <w:lang w:eastAsia="en-US"/>
              </w:rPr>
              <w:t xml:space="preserve">attendance 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>was</w:t>
            </w:r>
            <w:r w:rsidR="00501EFB" w:rsidRPr="00284D6B">
              <w:rPr>
                <w:rFonts w:ascii="Arial" w:eastAsiaTheme="minorHAnsi" w:hAnsi="Arial" w:cs="Arial"/>
                <w:lang w:eastAsia="en-US"/>
              </w:rPr>
              <w:t xml:space="preserve"> on target at 89% overall which 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>wa</w:t>
            </w:r>
            <w:r w:rsidR="00501EFB" w:rsidRPr="00284D6B">
              <w:rPr>
                <w:rFonts w:ascii="Arial" w:eastAsiaTheme="minorHAnsi" w:hAnsi="Arial" w:cs="Arial"/>
                <w:lang w:eastAsia="en-US"/>
              </w:rPr>
              <w:t>s 1% higher than at the same point last year and 1% above target.</w:t>
            </w:r>
          </w:p>
          <w:p w14:paraId="35C0761F" w14:textId="65EFD3EC" w:rsidR="005F2008" w:rsidRPr="00284D6B" w:rsidRDefault="002251DA" w:rsidP="000C7408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Retention: 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The VP </w:t>
            </w:r>
            <w:r>
              <w:rPr>
                <w:rFonts w:ascii="Arial" w:eastAsiaTheme="minorHAnsi" w:hAnsi="Arial" w:cs="Arial"/>
                <w:lang w:eastAsia="en-US"/>
              </w:rPr>
              <w:t>Curriculum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 noted that c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lassroom r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 xml:space="preserve">etention for students 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across 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>all ages was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 at 94.95% (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2.4% above the same point in 2017/18</w:t>
            </w:r>
            <w:r w:rsidR="00746055">
              <w:rPr>
                <w:rFonts w:ascii="Arial" w:eastAsiaTheme="minorHAnsi" w:hAnsi="Arial" w:cs="Arial"/>
                <w:lang w:eastAsia="en-US"/>
              </w:rPr>
              <w:t>)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. Apprenticeship retention 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>was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81.16% timely and overall 81.60%. HE retention 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 xml:space="preserve">was 2%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lower than last year a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>t 95% overall.</w:t>
            </w:r>
          </w:p>
          <w:p w14:paraId="33805C5A" w14:textId="19189F39" w:rsidR="000C7408" w:rsidRPr="00284D6B" w:rsidRDefault="00746055" w:rsidP="000C7408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Less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on Observations: There ha</w:t>
            </w:r>
            <w:r w:rsidR="00023CC9" w:rsidRPr="00284D6B">
              <w:rPr>
                <w:rFonts w:ascii="Arial" w:eastAsiaTheme="minorHAnsi" w:hAnsi="Arial" w:cs="Arial"/>
                <w:lang w:eastAsia="en-US"/>
              </w:rPr>
              <w:t>d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been 43 lessons observed since the last report</w:t>
            </w:r>
            <w:r>
              <w:rPr>
                <w:rFonts w:ascii="Arial" w:eastAsiaTheme="minorHAnsi" w:hAnsi="Arial" w:cs="Arial"/>
                <w:lang w:eastAsia="en-US"/>
              </w:rPr>
              <w:t xml:space="preserve"> to the Board and a </w:t>
            </w:r>
            <w:r w:rsidR="002251DA">
              <w:rPr>
                <w:rFonts w:ascii="Arial" w:eastAsiaTheme="minorHAnsi" w:hAnsi="Arial" w:cs="Arial"/>
                <w:lang w:eastAsia="en-US"/>
              </w:rPr>
              <w:t>total of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193 observations had now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taken place. Of these observations</w:t>
            </w:r>
            <w:r w:rsidR="002251DA">
              <w:rPr>
                <w:rFonts w:ascii="Arial" w:eastAsiaTheme="minorHAnsi" w:hAnsi="Arial" w:cs="Arial"/>
                <w:lang w:eastAsia="en-US"/>
              </w:rPr>
              <w:t>,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91% ha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d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been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good and 9% requir</w:t>
            </w:r>
            <w:r w:rsidR="002251DA">
              <w:rPr>
                <w:rFonts w:ascii="Arial" w:eastAsiaTheme="minorHAnsi" w:hAnsi="Arial" w:cs="Arial"/>
                <w:lang w:eastAsia="en-US"/>
              </w:rPr>
              <w:t>ed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improvement.</w:t>
            </w:r>
          </w:p>
          <w:p w14:paraId="5E63C169" w14:textId="20B5DCA7" w:rsidR="000C7408" w:rsidRPr="00284D6B" w:rsidRDefault="002251DA" w:rsidP="000C7408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Apprenticeships Timely Success: </w:t>
            </w:r>
            <w:r w:rsidR="00746055">
              <w:rPr>
                <w:rFonts w:ascii="Arial" w:eastAsiaTheme="minorHAnsi" w:hAnsi="Arial" w:cs="Arial"/>
                <w:lang w:eastAsia="en-US"/>
              </w:rPr>
              <w:t>It was noted that the b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est case timely achievement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was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46055">
              <w:rPr>
                <w:rFonts w:ascii="Arial" w:eastAsiaTheme="minorHAnsi" w:hAnsi="Arial" w:cs="Arial"/>
                <w:lang w:eastAsia="en-US"/>
              </w:rPr>
              <w:t>at 76.58% (</w:t>
            </w:r>
            <w:proofErr w:type="spellStart"/>
            <w:r w:rsidR="00746055">
              <w:rPr>
                <w:rFonts w:ascii="Arial" w:eastAsiaTheme="minorHAnsi" w:hAnsi="Arial" w:cs="Arial"/>
                <w:lang w:eastAsia="en-US"/>
              </w:rPr>
              <w:t>ProAchieve</w:t>
            </w:r>
            <w:proofErr w:type="spellEnd"/>
            <w:r w:rsidR="00746055">
              <w:rPr>
                <w:rFonts w:ascii="Arial" w:eastAsiaTheme="minorHAnsi" w:hAnsi="Arial" w:cs="Arial"/>
                <w:lang w:eastAsia="en-US"/>
              </w:rPr>
              <w:t>), a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t least 1.8% of achievement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wa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s not currently reflected leading to best case of 78.33% (nearly 5% above this time last year). 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Best case overall achievement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wa</w:t>
            </w:r>
            <w:r>
              <w:rPr>
                <w:rFonts w:ascii="Arial" w:eastAsiaTheme="minorHAnsi" w:hAnsi="Arial" w:cs="Arial"/>
                <w:lang w:eastAsia="en-US"/>
              </w:rPr>
              <w:t>s 81.04% (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1% </w:t>
            </w:r>
            <w:r>
              <w:rPr>
                <w:rFonts w:ascii="Arial" w:eastAsiaTheme="minorHAnsi" w:hAnsi="Arial" w:cs="Arial"/>
                <w:lang w:eastAsia="en-US"/>
              </w:rPr>
              <w:t xml:space="preserve">up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on this time last year)</w:t>
            </w:r>
            <w:r w:rsidR="00746055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33FFB562" w14:textId="77777777" w:rsidR="00E202C8" w:rsidRPr="00284D6B" w:rsidRDefault="00A16518" w:rsidP="00C12FCB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People</w:t>
            </w:r>
          </w:p>
          <w:p w14:paraId="73DE3B14" w14:textId="12F3E24A" w:rsidR="005F2008" w:rsidRPr="00284D6B" w:rsidRDefault="002251DA" w:rsidP="000C7408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Sickness Absence:</w:t>
            </w:r>
            <w:r w:rsidR="005F2008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S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ickness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levels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dipped in April</w:t>
            </w:r>
            <w:r>
              <w:rPr>
                <w:rFonts w:ascii="Arial" w:eastAsiaTheme="minorHAnsi" w:hAnsi="Arial" w:cs="Arial"/>
                <w:lang w:eastAsia="en-US"/>
              </w:rPr>
              <w:t xml:space="preserve"> 2019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to the 2018/19 target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, however they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increased again in May</w:t>
            </w:r>
            <w:r>
              <w:rPr>
                <w:rFonts w:ascii="Arial" w:eastAsiaTheme="minorHAnsi" w:hAnsi="Arial" w:cs="Arial"/>
                <w:lang w:eastAsia="en-US"/>
              </w:rPr>
              <w:t xml:space="preserve"> 2019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. Overall it would suggest the reporting of sickness on the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self-service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was</w:t>
            </w:r>
            <w:r>
              <w:rPr>
                <w:rFonts w:ascii="Arial" w:eastAsiaTheme="minorHAnsi" w:hAnsi="Arial" w:cs="Arial"/>
                <w:lang w:eastAsia="en-US"/>
              </w:rPr>
              <w:t xml:space="preserve"> beginning to embed and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indicating a more realistic percentage.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B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etter reporting on the reasons for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sickness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 were now </w:t>
            </w:r>
            <w:r w:rsidR="00746055" w:rsidRPr="00284D6B">
              <w:rPr>
                <w:rFonts w:ascii="Arial" w:eastAsiaTheme="minorHAnsi" w:hAnsi="Arial" w:cs="Arial"/>
                <w:lang w:eastAsia="en-US"/>
              </w:rPr>
              <w:t>available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. The top three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reasons were 1.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Colds/Flu, 2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.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Gastro, 3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.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Anxiety/Stress/Depression and ENT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 (Ear, Nose and Throat)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2F8D5D3C" w14:textId="77777777" w:rsidR="00886869" w:rsidRPr="00284D6B" w:rsidRDefault="00886869" w:rsidP="00C12FCB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5D3EA116" w14:textId="1D9B89BA" w:rsidR="005F2008" w:rsidRPr="00284D6B" w:rsidRDefault="00886869" w:rsidP="00C12FCB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Staff </w:t>
            </w:r>
            <w:r w:rsidR="002251DA">
              <w:rPr>
                <w:rFonts w:ascii="Arial" w:eastAsiaTheme="minorHAnsi" w:hAnsi="Arial" w:cs="Arial"/>
                <w:lang w:eastAsia="en-US"/>
              </w:rPr>
              <w:t>Turnover:</w:t>
            </w:r>
            <w:r w:rsidR="003D4EF6" w:rsidRPr="00284D6B">
              <w:rPr>
                <w:rFonts w:ascii="Arial" w:eastAsiaTheme="minorHAnsi" w:hAnsi="Arial" w:cs="Arial"/>
                <w:lang w:eastAsia="en-US"/>
              </w:rPr>
              <w:t xml:space="preserve"> It was noted that staff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turnover </w:t>
            </w:r>
            <w:r w:rsidR="003D4EF6" w:rsidRPr="00284D6B">
              <w:rPr>
                <w:rFonts w:ascii="Arial" w:eastAsiaTheme="minorHAnsi" w:hAnsi="Arial" w:cs="Arial"/>
                <w:lang w:eastAsia="en-US"/>
              </w:rPr>
              <w:t xml:space="preserve">levels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for April and May </w:t>
            </w:r>
            <w:r w:rsidR="002251DA">
              <w:rPr>
                <w:rFonts w:ascii="Arial" w:eastAsiaTheme="minorHAnsi" w:hAnsi="Arial" w:cs="Arial"/>
                <w:lang w:eastAsia="en-US"/>
              </w:rPr>
              <w:t xml:space="preserve">2019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were lower than 2017/18 and 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>more alig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ned to 2016/17. Staff turnover to date was at</w:t>
            </w:r>
            <w:r w:rsidR="000C7408" w:rsidRPr="00284D6B">
              <w:rPr>
                <w:rFonts w:ascii="Arial" w:eastAsiaTheme="minorHAnsi" w:hAnsi="Arial" w:cs="Arial"/>
                <w:lang w:eastAsia="en-US"/>
              </w:rPr>
              <w:t xml:space="preserve"> 11.17%.</w:t>
            </w:r>
          </w:p>
          <w:p w14:paraId="46B69E1C" w14:textId="77777777" w:rsidR="005F2008" w:rsidRPr="00284D6B" w:rsidRDefault="00A16518" w:rsidP="00C12FCB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lastRenderedPageBreak/>
              <w:t xml:space="preserve">Finance &amp; Commercial Development </w:t>
            </w:r>
          </w:p>
          <w:p w14:paraId="66DC7F32" w14:textId="3198AAE3" w:rsidR="00C72E10" w:rsidRPr="00284D6B" w:rsidRDefault="00C72E10" w:rsidP="00C72E10">
            <w:pPr>
              <w:widowControl/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budgeted deficit for the year was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after the Sales and Marketing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 contingency of £250k. The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mid-year forecast suggested a deficit of £500k (without the invest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ment in Sales and Marketing),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since the start of the 4th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quarter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80FC5">
              <w:rPr>
                <w:rFonts w:ascii="Arial" w:eastAsiaTheme="minorHAnsi" w:hAnsi="Arial" w:cs="Arial"/>
                <w:lang w:eastAsia="en-US"/>
              </w:rPr>
              <w:t xml:space="preserve">it was reported that </w:t>
            </w:r>
            <w:r w:rsidRPr="00284D6B">
              <w:rPr>
                <w:rFonts w:ascii="Arial" w:eastAsiaTheme="minorHAnsi" w:hAnsi="Arial" w:cs="Arial"/>
                <w:lang w:eastAsia="en-US"/>
              </w:rPr>
              <w:t>a deficit of £953k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 was being forecast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34089800" w14:textId="17810463" w:rsidR="00C72E10" w:rsidRPr="00284D6B" w:rsidRDefault="00C72E10" w:rsidP="00C72E10">
            <w:pPr>
              <w:widowControl/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St</w:t>
            </w:r>
            <w:r w:rsidR="00C5237F">
              <w:rPr>
                <w:rFonts w:ascii="Arial" w:eastAsiaTheme="minorHAnsi" w:hAnsi="Arial" w:cs="Arial"/>
                <w:lang w:eastAsia="en-US"/>
              </w:rPr>
              <w:t xml:space="preserve">udent Numbers 16-18 Classroom: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Currently the college had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2972 full time students; 17 ahead of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Pr="00284D6B">
              <w:rPr>
                <w:rFonts w:ascii="Arial" w:eastAsiaTheme="minorHAnsi" w:hAnsi="Arial" w:cs="Arial"/>
                <w:lang w:eastAsia="en-US"/>
              </w:rPr>
              <w:t>target for the year.</w:t>
            </w:r>
          </w:p>
          <w:p w14:paraId="48BC14FC" w14:textId="7A084437" w:rsidR="00C72E10" w:rsidRPr="00284D6B" w:rsidRDefault="00D93961" w:rsidP="00C72E10">
            <w:pPr>
              <w:widowControl/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FE Adults </w:t>
            </w:r>
            <w:r w:rsidR="00C5237F">
              <w:rPr>
                <w:rFonts w:ascii="Arial" w:eastAsiaTheme="minorHAnsi" w:hAnsi="Arial" w:cs="Arial"/>
                <w:lang w:eastAsia="en-US"/>
              </w:rPr>
              <w:t xml:space="preserve">Income: 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It was reported that the college was 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>behind</w:t>
            </w:r>
            <w:r w:rsidR="00B80FC5">
              <w:rPr>
                <w:rFonts w:ascii="Arial" w:eastAsiaTheme="minorHAnsi" w:hAnsi="Arial" w:cs="Arial"/>
                <w:lang w:eastAsia="en-US"/>
              </w:rPr>
              <w:t xml:space="preserve"> on income, however it looked 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positive for the </w:t>
            </w:r>
            <w:r w:rsidRPr="00284D6B">
              <w:rPr>
                <w:rFonts w:ascii="Arial" w:eastAsiaTheme="minorHAnsi" w:hAnsi="Arial" w:cs="Arial"/>
                <w:lang w:eastAsia="en-US"/>
              </w:rPr>
              <w:t>A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dult </w:t>
            </w:r>
            <w:r w:rsidRPr="00284D6B">
              <w:rPr>
                <w:rFonts w:ascii="Arial" w:eastAsiaTheme="minorHAnsi" w:hAnsi="Arial" w:cs="Arial"/>
                <w:lang w:eastAsia="en-US"/>
              </w:rPr>
              <w:t>E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ducation </w:t>
            </w:r>
            <w:r w:rsidRPr="00284D6B">
              <w:rPr>
                <w:rFonts w:ascii="Arial" w:eastAsiaTheme="minorHAnsi" w:hAnsi="Arial" w:cs="Arial"/>
                <w:lang w:eastAsia="en-US"/>
              </w:rPr>
              <w:t>B</w:t>
            </w:r>
            <w:r w:rsidR="00746055">
              <w:rPr>
                <w:rFonts w:ascii="Arial" w:eastAsiaTheme="minorHAnsi" w:hAnsi="Arial" w:cs="Arial"/>
                <w:lang w:eastAsia="en-US"/>
              </w:rPr>
              <w:t>udget (AEB)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due to </w:t>
            </w:r>
            <w:r w:rsidR="00746055">
              <w:rPr>
                <w:rFonts w:ascii="Arial" w:eastAsiaTheme="minorHAnsi" w:hAnsi="Arial" w:cs="Arial"/>
                <w:lang w:eastAsia="en-US"/>
              </w:rPr>
              <w:t>the</w:t>
            </w:r>
            <w:r w:rsidR="00B80FC5">
              <w:rPr>
                <w:rFonts w:ascii="Arial" w:eastAsiaTheme="minorHAnsi" w:hAnsi="Arial" w:cs="Arial"/>
                <w:lang w:eastAsia="en-US"/>
              </w:rPr>
              <w:t xml:space="preserve"> success of</w:t>
            </w:r>
            <w:r w:rsidR="0074605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84D6B">
              <w:rPr>
                <w:rFonts w:ascii="Arial" w:eastAsiaTheme="minorHAnsi" w:hAnsi="Arial" w:cs="Arial"/>
                <w:lang w:eastAsia="en-US"/>
              </w:rPr>
              <w:t>online courses.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727DF158" w14:textId="1DA919BF" w:rsidR="00C72E10" w:rsidRPr="00284D6B" w:rsidRDefault="006D4E3E" w:rsidP="00C72E10">
            <w:pPr>
              <w:widowControl/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Student Numbers: </w:t>
            </w:r>
            <w:r w:rsidR="005F42C1">
              <w:rPr>
                <w:rFonts w:ascii="Arial" w:eastAsiaTheme="minorHAnsi" w:hAnsi="Arial" w:cs="Arial"/>
                <w:lang w:eastAsia="en-US"/>
              </w:rPr>
              <w:t>Apprentice Starts,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1331 starts </w:t>
            </w:r>
            <w:r>
              <w:rPr>
                <w:rFonts w:ascii="Arial" w:eastAsiaTheme="minorHAnsi" w:hAnsi="Arial" w:cs="Arial"/>
                <w:lang w:eastAsia="en-US"/>
              </w:rPr>
              <w:t>we</w:t>
            </w:r>
            <w:r w:rsidR="005F42C1">
              <w:rPr>
                <w:rFonts w:ascii="Arial" w:eastAsiaTheme="minorHAnsi" w:hAnsi="Arial" w:cs="Arial"/>
                <w:lang w:eastAsia="en-US"/>
              </w:rPr>
              <w:t>re planned for 2018/19, however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by December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2019 this had been reduced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to 1045 </w:t>
            </w:r>
            <w:r w:rsidR="00746055">
              <w:rPr>
                <w:rFonts w:ascii="Arial" w:eastAsiaTheme="minorHAnsi" w:hAnsi="Arial" w:cs="Arial"/>
                <w:lang w:eastAsia="en-US"/>
              </w:rPr>
              <w:t>(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compared to 920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in the year before</w:t>
            </w:r>
            <w:r w:rsidR="00746055">
              <w:rPr>
                <w:rFonts w:ascii="Arial" w:eastAsiaTheme="minorHAnsi" w:hAnsi="Arial" w:cs="Arial"/>
                <w:lang w:eastAsia="en-US"/>
              </w:rPr>
              <w:t>)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>. C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urrently </w:t>
            </w:r>
            <w:r w:rsidR="00D93961" w:rsidRPr="00284D6B">
              <w:rPr>
                <w:rFonts w:ascii="Arial" w:eastAsiaTheme="minorHAnsi" w:hAnsi="Arial" w:cs="Arial"/>
                <w:lang w:eastAsia="en-US"/>
              </w:rPr>
              <w:t xml:space="preserve">the college had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1032 starts and was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now expecting to slightly exceed forecast.</w:t>
            </w:r>
          </w:p>
          <w:p w14:paraId="64A0A917" w14:textId="726BD3BA" w:rsidR="00C72E10" w:rsidRPr="00284D6B" w:rsidRDefault="006D4E3E" w:rsidP="00C72E10">
            <w:pPr>
              <w:widowControl/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Cash Flow: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Whilst March was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 xml:space="preserve">normally </w:t>
            </w:r>
            <w:r w:rsidR="005F42C1">
              <w:rPr>
                <w:rFonts w:ascii="Arial" w:eastAsiaTheme="minorHAnsi" w:hAnsi="Arial" w:cs="Arial"/>
                <w:lang w:eastAsia="en-US"/>
              </w:rPr>
              <w:t xml:space="preserve">the low point in terms of </w:t>
            </w:r>
            <w:r w:rsidR="005F42C1" w:rsidRPr="00284D6B">
              <w:rPr>
                <w:rFonts w:ascii="Arial" w:eastAsiaTheme="minorHAnsi" w:hAnsi="Arial" w:cs="Arial"/>
                <w:lang w:eastAsia="en-US"/>
              </w:rPr>
              <w:t>monthly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D70C11" w:rsidRPr="00284D6B">
              <w:rPr>
                <w:rFonts w:ascii="Arial" w:eastAsiaTheme="minorHAnsi" w:hAnsi="Arial" w:cs="Arial"/>
                <w:lang w:eastAsia="en-US"/>
              </w:rPr>
              <w:t>cashflow</w:t>
            </w:r>
            <w:proofErr w:type="spellEnd"/>
            <w:r w:rsidR="00D70C11" w:rsidRPr="00284D6B">
              <w:rPr>
                <w:rFonts w:ascii="Arial" w:eastAsiaTheme="minorHAnsi" w:hAnsi="Arial" w:cs="Arial"/>
                <w:lang w:eastAsia="en-US"/>
              </w:rPr>
              <w:t>, on a daily basis the</w:t>
            </w:r>
            <w:r>
              <w:rPr>
                <w:rFonts w:ascii="Arial" w:eastAsiaTheme="minorHAnsi" w:hAnsi="Arial" w:cs="Arial"/>
                <w:lang w:eastAsia="en-US"/>
              </w:rPr>
              <w:t xml:space="preserve"> lowest point </w:t>
            </w:r>
            <w:r w:rsidR="005F42C1">
              <w:rPr>
                <w:rFonts w:ascii="Arial" w:eastAsiaTheme="minorHAnsi" w:hAnsi="Arial" w:cs="Arial"/>
                <w:lang w:eastAsia="en-US"/>
              </w:rPr>
              <w:t xml:space="preserve">in 2018/19 </w:t>
            </w:r>
            <w:r>
              <w:rPr>
                <w:rFonts w:ascii="Arial" w:eastAsiaTheme="minorHAnsi" w:hAnsi="Arial" w:cs="Arial"/>
                <w:lang w:eastAsia="en-US"/>
              </w:rPr>
              <w:t>was 12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April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2019</w:t>
            </w:r>
            <w:r w:rsidR="00746055">
              <w:rPr>
                <w:rFonts w:ascii="Arial" w:eastAsiaTheme="minorHAnsi" w:hAnsi="Arial" w:cs="Arial"/>
                <w:lang w:eastAsia="en-US"/>
              </w:rPr>
              <w:t>,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 when this was at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£166k.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April payment from the ESFA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was received soon after 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and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the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current balance (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on 2 May 2019) was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£676k.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The VP</w:t>
            </w:r>
            <w:r w:rsidR="005F42C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37815" w:rsidRPr="00737815">
              <w:rPr>
                <w:rFonts w:ascii="Arial" w:eastAsiaTheme="minorHAnsi" w:hAnsi="Arial" w:cs="Arial"/>
                <w:lang w:eastAsia="en-US"/>
              </w:rPr>
              <w:t xml:space="preserve">Finance &amp; Commercial Development </w:t>
            </w:r>
            <w:r w:rsidR="00737815">
              <w:rPr>
                <w:rFonts w:ascii="Arial" w:eastAsiaTheme="minorHAnsi" w:hAnsi="Arial" w:cs="Arial"/>
                <w:lang w:eastAsia="en-US"/>
              </w:rPr>
              <w:t xml:space="preserve">(VP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F&amp;CD</w:t>
            </w:r>
            <w:r w:rsidR="00737815">
              <w:rPr>
                <w:rFonts w:ascii="Arial" w:eastAsiaTheme="minorHAnsi" w:hAnsi="Arial" w:cs="Arial"/>
                <w:lang w:eastAsia="en-US"/>
              </w:rPr>
              <w:t>)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 had written to</w:t>
            </w:r>
            <w:r>
              <w:rPr>
                <w:rFonts w:ascii="Arial" w:eastAsiaTheme="minorHAnsi" w:hAnsi="Arial" w:cs="Arial"/>
                <w:lang w:eastAsia="en-US"/>
              </w:rPr>
              <w:t xml:space="preserve"> NatW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est </w:t>
            </w:r>
            <w:r>
              <w:rPr>
                <w:rFonts w:ascii="Arial" w:eastAsiaTheme="minorHAnsi" w:hAnsi="Arial" w:cs="Arial"/>
                <w:lang w:eastAsia="en-US"/>
              </w:rPr>
              <w:t>providing detail on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the reasons for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the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likely covenant breac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h this year and </w:t>
            </w:r>
            <w:r>
              <w:rPr>
                <w:rFonts w:ascii="Arial" w:eastAsiaTheme="minorHAnsi" w:hAnsi="Arial" w:cs="Arial"/>
                <w:lang w:eastAsia="en-US"/>
              </w:rPr>
              <w:t>provided assurances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 the college would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return to compliance thereafter</w:t>
            </w:r>
            <w:r w:rsidR="006A15D1">
              <w:rPr>
                <w:rFonts w:ascii="Arial" w:eastAsiaTheme="minorHAnsi" w:hAnsi="Arial" w:cs="Arial"/>
                <w:lang w:eastAsia="en-US"/>
              </w:rPr>
              <w:t>. A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 xml:space="preserve"> response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 was awaited</w:t>
            </w:r>
            <w:r w:rsidR="00C72E10" w:rsidRPr="00284D6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0283B565" w14:textId="72A9EDB1" w:rsidR="005F2008" w:rsidRPr="00284D6B" w:rsidRDefault="00D70C11" w:rsidP="00C72E10">
            <w:pPr>
              <w:widowControl/>
              <w:adjustRightInd/>
              <w:spacing w:before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The VP</w:t>
            </w:r>
            <w:r w:rsidR="0073781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84D6B">
              <w:rPr>
                <w:rFonts w:ascii="Arial" w:eastAsiaTheme="minorHAnsi" w:hAnsi="Arial" w:cs="Arial"/>
                <w:lang w:eastAsia="en-US"/>
              </w:rPr>
              <w:t>F&amp;CD also</w:t>
            </w:r>
            <w:r w:rsidR="005C4532" w:rsidRPr="00284D6B">
              <w:rPr>
                <w:rFonts w:ascii="Arial" w:eastAsiaTheme="minorHAnsi" w:hAnsi="Arial" w:cs="Arial"/>
                <w:lang w:eastAsia="en-US"/>
              </w:rPr>
              <w:t xml:space="preserve"> confirmed that the Management Accounts to </w:t>
            </w:r>
            <w:r w:rsidR="006A15D1">
              <w:rPr>
                <w:rFonts w:ascii="Arial" w:eastAsiaTheme="minorHAnsi" w:hAnsi="Arial" w:cs="Arial"/>
                <w:lang w:eastAsia="en-US"/>
              </w:rPr>
              <w:t>May</w:t>
            </w:r>
            <w:r w:rsidR="005F2008" w:rsidRPr="00284D6B">
              <w:rPr>
                <w:rFonts w:ascii="Arial" w:eastAsiaTheme="minorHAnsi" w:hAnsi="Arial" w:cs="Arial"/>
                <w:lang w:eastAsia="en-US"/>
              </w:rPr>
              <w:t xml:space="preserve"> 2019 were included in the Board Papers and available via the GVO in the Management Accounts folder. </w:t>
            </w:r>
          </w:p>
          <w:p w14:paraId="11D29599" w14:textId="77777777" w:rsidR="00C9307D" w:rsidRPr="00284D6B" w:rsidRDefault="00020AC9" w:rsidP="00C12FCB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Resources </w:t>
            </w:r>
          </w:p>
          <w:p w14:paraId="56C1C103" w14:textId="08157B8F" w:rsidR="005F2008" w:rsidRPr="00284D6B" w:rsidRDefault="006A15D1" w:rsidP="00C12FC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Accidents:</w:t>
            </w:r>
            <w:r w:rsidR="00746055">
              <w:rPr>
                <w:rFonts w:ascii="Arial" w:hAnsi="Arial" w:cs="Arial"/>
              </w:rPr>
              <w:t xml:space="preserve"> It was confirmed that there were n</w:t>
            </w:r>
            <w:r w:rsidR="005C4532" w:rsidRPr="00284D6B">
              <w:rPr>
                <w:rFonts w:ascii="Arial" w:hAnsi="Arial" w:cs="Arial"/>
              </w:rPr>
              <w:t>o issues</w:t>
            </w:r>
            <w:r w:rsidR="00E020C5" w:rsidRPr="00284D6B">
              <w:rPr>
                <w:rFonts w:ascii="Arial" w:hAnsi="Arial" w:cs="Arial"/>
              </w:rPr>
              <w:t xml:space="preserve"> </w:t>
            </w:r>
            <w:r w:rsidR="00746055">
              <w:rPr>
                <w:rFonts w:ascii="Arial" w:hAnsi="Arial" w:cs="Arial"/>
              </w:rPr>
              <w:t>to report</w:t>
            </w:r>
            <w:r w:rsidR="005C4532" w:rsidRPr="00284D6B">
              <w:rPr>
                <w:rFonts w:ascii="Arial" w:hAnsi="Arial" w:cs="Arial"/>
              </w:rPr>
              <w:t xml:space="preserve">.  </w:t>
            </w:r>
            <w:r w:rsidR="000A3DEE">
              <w:rPr>
                <w:rFonts w:ascii="Arial" w:hAnsi="Arial" w:cs="Arial"/>
              </w:rPr>
              <w:t xml:space="preserve"> </w:t>
            </w:r>
          </w:p>
          <w:p w14:paraId="621663EF" w14:textId="77777777" w:rsidR="008760B7" w:rsidRPr="00284D6B" w:rsidRDefault="004D1887" w:rsidP="00953BAC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  <w:b/>
              </w:rPr>
              <w:t xml:space="preserve">RESOLVED: </w:t>
            </w:r>
            <w:r w:rsidRPr="00284D6B">
              <w:rPr>
                <w:rFonts w:ascii="Arial" w:hAnsi="Arial" w:cs="Arial"/>
              </w:rPr>
              <w:t xml:space="preserve">The Board noted the </w:t>
            </w:r>
            <w:r w:rsidR="00AD5353" w:rsidRPr="00284D6B">
              <w:rPr>
                <w:rFonts w:ascii="Arial" w:hAnsi="Arial" w:cs="Arial"/>
              </w:rPr>
              <w:t>latest</w:t>
            </w:r>
            <w:r w:rsidRPr="00284D6B">
              <w:rPr>
                <w:rFonts w:ascii="Arial" w:hAnsi="Arial" w:cs="Arial"/>
              </w:rPr>
              <w:t xml:space="preserve"> KPI Dashboards. </w:t>
            </w:r>
          </w:p>
        </w:tc>
        <w:tc>
          <w:tcPr>
            <w:tcW w:w="1134" w:type="dxa"/>
          </w:tcPr>
          <w:p w14:paraId="1004AB7B" w14:textId="77777777" w:rsidR="00A16518" w:rsidRPr="00284D6B" w:rsidRDefault="00A16518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040912BF" w14:textId="77777777" w:rsidTr="00950834">
        <w:trPr>
          <w:trHeight w:val="488"/>
        </w:trPr>
        <w:tc>
          <w:tcPr>
            <w:tcW w:w="1164" w:type="dxa"/>
          </w:tcPr>
          <w:p w14:paraId="32B02D07" w14:textId="77777777" w:rsidR="00E1145B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</w:t>
            </w:r>
            <w:r w:rsidR="004D0E21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2BBC3E7C" w14:textId="77777777" w:rsidR="00E1145B" w:rsidRPr="00284D6B" w:rsidRDefault="00E1145B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BUDGET 2019-20 </w:t>
            </w:r>
          </w:p>
          <w:p w14:paraId="6FB5E5D3" w14:textId="77777777" w:rsidR="00E1145B" w:rsidRPr="00284D6B" w:rsidRDefault="00E1145B" w:rsidP="00E1145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For resolution: </w:t>
            </w:r>
          </w:p>
          <w:p w14:paraId="303EB422" w14:textId="77777777" w:rsidR="00E1145B" w:rsidRPr="00284D6B" w:rsidRDefault="00E1145B" w:rsidP="009971B5">
            <w:pPr>
              <w:pStyle w:val="ListParagraph"/>
              <w:widowControl/>
              <w:numPr>
                <w:ilvl w:val="0"/>
                <w:numId w:val="34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To approve the 3-Year Financial Forecast </w:t>
            </w:r>
          </w:p>
          <w:p w14:paraId="73FDB313" w14:textId="46D19E12" w:rsidR="006A15D1" w:rsidRPr="006A15D1" w:rsidRDefault="00737815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97694">
              <w:rPr>
                <w:rFonts w:ascii="Arial" w:hAnsi="Arial" w:cs="Arial"/>
              </w:rPr>
              <w:t xml:space="preserve">VP </w:t>
            </w:r>
            <w:r w:rsidR="006A15D1">
              <w:rPr>
                <w:rFonts w:ascii="Arial" w:hAnsi="Arial" w:cs="Arial"/>
              </w:rPr>
              <w:t>F&amp;CD noted that colleges were</w:t>
            </w:r>
            <w:r w:rsidR="006A15D1" w:rsidRPr="006A15D1">
              <w:rPr>
                <w:rFonts w:ascii="Arial" w:hAnsi="Arial" w:cs="Arial"/>
              </w:rPr>
              <w:t xml:space="preserve"> required to prepare a long term financial forecast each year to show how the Strategic Plan w</w:t>
            </w:r>
            <w:r w:rsidR="006A15D1">
              <w:rPr>
                <w:rFonts w:ascii="Arial" w:hAnsi="Arial" w:cs="Arial"/>
              </w:rPr>
              <w:t>ould</w:t>
            </w:r>
            <w:r w:rsidR="006A15D1" w:rsidRPr="006A15D1">
              <w:rPr>
                <w:rFonts w:ascii="Arial" w:hAnsi="Arial" w:cs="Arial"/>
              </w:rPr>
              <w:t xml:space="preserve"> be funded and to ensure that financial health </w:t>
            </w:r>
            <w:r w:rsidR="006A15D1">
              <w:rPr>
                <w:rFonts w:ascii="Arial" w:hAnsi="Arial" w:cs="Arial"/>
              </w:rPr>
              <w:t>wa</w:t>
            </w:r>
            <w:r w:rsidR="006A15D1" w:rsidRPr="006A15D1">
              <w:rPr>
                <w:rFonts w:ascii="Arial" w:hAnsi="Arial" w:cs="Arial"/>
              </w:rPr>
              <w:t xml:space="preserve">s maintained.  Once </w:t>
            </w:r>
            <w:r w:rsidR="006A15D1">
              <w:rPr>
                <w:rFonts w:ascii="Arial" w:hAnsi="Arial" w:cs="Arial"/>
              </w:rPr>
              <w:t>this had</w:t>
            </w:r>
            <w:r w:rsidR="006A15D1" w:rsidRPr="006A15D1">
              <w:rPr>
                <w:rFonts w:ascii="Arial" w:hAnsi="Arial" w:cs="Arial"/>
              </w:rPr>
              <w:t xml:space="preserve"> been appr</w:t>
            </w:r>
            <w:r w:rsidR="006A15D1">
              <w:rPr>
                <w:rFonts w:ascii="Arial" w:hAnsi="Arial" w:cs="Arial"/>
              </w:rPr>
              <w:t>oved by the Board, the plan would</w:t>
            </w:r>
            <w:r w:rsidR="006A15D1" w:rsidRPr="006A15D1">
              <w:rPr>
                <w:rFonts w:ascii="Arial" w:hAnsi="Arial" w:cs="Arial"/>
              </w:rPr>
              <w:t xml:space="preserve"> be submitted to th</w:t>
            </w:r>
            <w:r w:rsidR="006A15D1">
              <w:rPr>
                <w:rFonts w:ascii="Arial" w:hAnsi="Arial" w:cs="Arial"/>
              </w:rPr>
              <w:t>e ESFA by the 31 July deadline.</w:t>
            </w:r>
          </w:p>
          <w:p w14:paraId="66CBE067" w14:textId="77777777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Along with the financial tables, colleges must also send a supporting commentary to include:</w:t>
            </w:r>
          </w:p>
          <w:p w14:paraId="366CBD0A" w14:textId="778384CC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>A summary of the corporation’s strategic objectives</w:t>
            </w:r>
            <w:r>
              <w:rPr>
                <w:rFonts w:ascii="Arial" w:hAnsi="Arial" w:cs="Arial"/>
              </w:rPr>
              <w:t>.</w:t>
            </w:r>
          </w:p>
          <w:p w14:paraId="049CF883" w14:textId="1790C165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 xml:space="preserve">A description of how the financial plan and </w:t>
            </w:r>
            <w:r w:rsidR="00A432F7" w:rsidRPr="006A15D1">
              <w:rPr>
                <w:rFonts w:ascii="Arial" w:hAnsi="Arial" w:cs="Arial"/>
              </w:rPr>
              <w:t>cash flow</w:t>
            </w:r>
            <w:r w:rsidRPr="006A15D1">
              <w:rPr>
                <w:rFonts w:ascii="Arial" w:hAnsi="Arial" w:cs="Arial"/>
              </w:rPr>
              <w:t xml:space="preserve"> forecast </w:t>
            </w:r>
            <w:r>
              <w:rPr>
                <w:rFonts w:ascii="Arial" w:hAnsi="Arial" w:cs="Arial"/>
              </w:rPr>
              <w:t>were</w:t>
            </w:r>
            <w:r w:rsidRPr="006A15D1">
              <w:rPr>
                <w:rFonts w:ascii="Arial" w:hAnsi="Arial" w:cs="Arial"/>
              </w:rPr>
              <w:t xml:space="preserve"> consistent with the </w:t>
            </w:r>
            <w:r w:rsidR="00A432F7" w:rsidRPr="006A15D1">
              <w:rPr>
                <w:rFonts w:ascii="Arial" w:hAnsi="Arial" w:cs="Arial"/>
              </w:rPr>
              <w:t>corporation’s</w:t>
            </w:r>
            <w:r w:rsidRPr="006A15D1">
              <w:rPr>
                <w:rFonts w:ascii="Arial" w:hAnsi="Arial" w:cs="Arial"/>
              </w:rPr>
              <w:t xml:space="preserve"> strategic objectives</w:t>
            </w:r>
            <w:r>
              <w:rPr>
                <w:rFonts w:ascii="Arial" w:hAnsi="Arial" w:cs="Arial"/>
              </w:rPr>
              <w:t>.</w:t>
            </w:r>
          </w:p>
          <w:p w14:paraId="14F65ED5" w14:textId="341728C3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>Explanations of significant year-on-year movements in the statement of comprehensive income and balance sheet</w:t>
            </w:r>
            <w:r>
              <w:rPr>
                <w:rFonts w:ascii="Arial" w:hAnsi="Arial" w:cs="Arial"/>
              </w:rPr>
              <w:t>.</w:t>
            </w:r>
          </w:p>
          <w:p w14:paraId="4AA0CF6B" w14:textId="5ADCAD91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>Explanations of significant variances between the estimated outturn for the current year and the original budget</w:t>
            </w:r>
            <w:r>
              <w:rPr>
                <w:rFonts w:ascii="Arial" w:hAnsi="Arial" w:cs="Arial"/>
              </w:rPr>
              <w:t>.</w:t>
            </w:r>
          </w:p>
          <w:p w14:paraId="16422500" w14:textId="18A6C32E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 xml:space="preserve">A summary of how risks to </w:t>
            </w:r>
            <w:r w:rsidR="00A432F7" w:rsidRPr="006A15D1">
              <w:rPr>
                <w:rFonts w:ascii="Arial" w:hAnsi="Arial" w:cs="Arial"/>
              </w:rPr>
              <w:t>cash flow</w:t>
            </w:r>
            <w:r w:rsidRPr="006A15D1">
              <w:rPr>
                <w:rFonts w:ascii="Arial" w:hAnsi="Arial" w:cs="Arial"/>
              </w:rPr>
              <w:t xml:space="preserve"> insolvency have been managed and mitigated</w:t>
            </w:r>
            <w:r>
              <w:rPr>
                <w:rFonts w:ascii="Arial" w:hAnsi="Arial" w:cs="Arial"/>
              </w:rPr>
              <w:t>.</w:t>
            </w:r>
          </w:p>
          <w:p w14:paraId="02921E69" w14:textId="6FD8C4C9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>The contribution made by all areas of material activity, including corporation subsidiaries and joint ventures, where applicable</w:t>
            </w:r>
            <w:r>
              <w:rPr>
                <w:rFonts w:ascii="Arial" w:hAnsi="Arial" w:cs="Arial"/>
              </w:rPr>
              <w:t>.</w:t>
            </w:r>
          </w:p>
          <w:p w14:paraId="743FC185" w14:textId="02709070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t>•</w:t>
            </w:r>
            <w:r w:rsidRPr="006A15D1">
              <w:rPr>
                <w:rFonts w:ascii="Arial" w:hAnsi="Arial" w:cs="Arial"/>
              </w:rPr>
              <w:tab/>
              <w:t>Sufficient and relevant evidence to support any request to moderate the financial he</w:t>
            </w:r>
            <w:r>
              <w:rPr>
                <w:rFonts w:ascii="Arial" w:hAnsi="Arial" w:cs="Arial"/>
              </w:rPr>
              <w:t xml:space="preserve">alth </w:t>
            </w:r>
            <w:r w:rsidR="00A432F7">
              <w:rPr>
                <w:rFonts w:ascii="Arial" w:hAnsi="Arial" w:cs="Arial"/>
              </w:rPr>
              <w:t>auto grade</w:t>
            </w:r>
            <w:r>
              <w:rPr>
                <w:rFonts w:ascii="Arial" w:hAnsi="Arial" w:cs="Arial"/>
              </w:rPr>
              <w:t xml:space="preserve"> of ‘inadequate.’</w:t>
            </w:r>
          </w:p>
          <w:p w14:paraId="349DEDAE" w14:textId="75C272BD" w:rsidR="006A15D1" w:rsidRPr="006A15D1" w:rsidRDefault="006A15D1" w:rsidP="006A15D1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A15D1">
              <w:rPr>
                <w:rFonts w:ascii="Arial" w:hAnsi="Arial" w:cs="Arial"/>
              </w:rPr>
              <w:lastRenderedPageBreak/>
              <w:t>The supporting commentary must include detailed assumptions underlying the financial plan and explain why the corporation ha</w:t>
            </w:r>
            <w:r>
              <w:rPr>
                <w:rFonts w:ascii="Arial" w:hAnsi="Arial" w:cs="Arial"/>
              </w:rPr>
              <w:t>d</w:t>
            </w:r>
            <w:r w:rsidRPr="006A15D1">
              <w:rPr>
                <w:rFonts w:ascii="Arial" w:hAnsi="Arial" w:cs="Arial"/>
              </w:rPr>
              <w:t xml:space="preserve"> adopted these assumptions. A new requirement this year </w:t>
            </w:r>
            <w:r w:rsidR="00C5367B">
              <w:rPr>
                <w:rFonts w:ascii="Arial" w:hAnsi="Arial" w:cs="Arial"/>
              </w:rPr>
              <w:t>was</w:t>
            </w:r>
            <w:r w:rsidRPr="006A15D1">
              <w:rPr>
                <w:rFonts w:ascii="Arial" w:hAnsi="Arial" w:cs="Arial"/>
              </w:rPr>
              <w:t xml:space="preserve"> the completion of a 24-month </w:t>
            </w:r>
            <w:r w:rsidR="00A432F7" w:rsidRPr="006A15D1">
              <w:rPr>
                <w:rFonts w:ascii="Arial" w:hAnsi="Arial" w:cs="Arial"/>
              </w:rPr>
              <w:t>cash flow</w:t>
            </w:r>
            <w:r w:rsidRPr="006A15D1">
              <w:rPr>
                <w:rFonts w:ascii="Arial" w:hAnsi="Arial" w:cs="Arial"/>
              </w:rPr>
              <w:t xml:space="preserve"> forecast coveri</w:t>
            </w:r>
            <w:r>
              <w:rPr>
                <w:rFonts w:ascii="Arial" w:hAnsi="Arial" w:cs="Arial"/>
              </w:rPr>
              <w:t>ng the period since March 2019.</w:t>
            </w:r>
          </w:p>
          <w:p w14:paraId="103D4327" w14:textId="7AAD1BF3" w:rsidR="009971B5" w:rsidRPr="00284D6B" w:rsidRDefault="00464675" w:rsidP="008B3016">
            <w:pPr>
              <w:widowControl/>
              <w:adjustRightInd/>
              <w:spacing w:before="120" w:after="240" w:line="240" w:lineRule="auto"/>
              <w:textAlignment w:val="auto"/>
              <w:rPr>
                <w:rFonts w:ascii="Arial" w:hAnsi="Arial" w:cs="Arial"/>
              </w:rPr>
            </w:pPr>
            <w:r w:rsidRPr="00464675">
              <w:rPr>
                <w:rFonts w:ascii="Arial" w:hAnsi="Arial" w:cs="Arial"/>
                <w:b/>
              </w:rPr>
              <w:t xml:space="preserve">RESOLVED: </w:t>
            </w:r>
            <w:r>
              <w:rPr>
                <w:rFonts w:ascii="Arial" w:hAnsi="Arial" w:cs="Arial"/>
              </w:rPr>
              <w:t>The Board a</w:t>
            </w:r>
            <w:r w:rsidR="00911CE6" w:rsidRPr="00284D6B">
              <w:rPr>
                <w:rFonts w:ascii="Arial" w:hAnsi="Arial" w:cs="Arial"/>
              </w:rPr>
              <w:t>pproved</w:t>
            </w:r>
            <w:r>
              <w:rPr>
                <w:rFonts w:ascii="Arial" w:hAnsi="Arial" w:cs="Arial"/>
              </w:rPr>
              <w:t xml:space="preserve"> the 3-Year Financial Forecast </w:t>
            </w:r>
            <w:r w:rsidR="00911CE6" w:rsidRPr="00284D6B">
              <w:rPr>
                <w:rFonts w:ascii="Arial" w:hAnsi="Arial" w:cs="Arial"/>
              </w:rPr>
              <w:t xml:space="preserve"> </w:t>
            </w:r>
          </w:p>
          <w:p w14:paraId="1945E1BF" w14:textId="77777777" w:rsidR="00E1145B" w:rsidRPr="00284D6B" w:rsidRDefault="00E1145B" w:rsidP="009971B5">
            <w:pPr>
              <w:pStyle w:val="ListParagraph"/>
              <w:widowControl/>
              <w:numPr>
                <w:ilvl w:val="0"/>
                <w:numId w:val="34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To approve the Budget for the Financial year 2019-20</w:t>
            </w:r>
          </w:p>
          <w:p w14:paraId="517E6F4E" w14:textId="75643FD9" w:rsidR="0038395E" w:rsidRPr="0038395E" w:rsidRDefault="0038395E" w:rsidP="0038395E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38395E">
              <w:rPr>
                <w:rFonts w:ascii="Arial" w:hAnsi="Arial" w:cs="Arial"/>
              </w:rPr>
              <w:t xml:space="preserve">At the Board meeting on 16 May 2019 members of the Board discussed in detail the 2018/19 financial forecast and the 2019/20 draft budget. </w:t>
            </w:r>
            <w:r w:rsidR="00E92A4D">
              <w:rPr>
                <w:rFonts w:ascii="Arial" w:hAnsi="Arial" w:cs="Arial"/>
              </w:rPr>
              <w:t xml:space="preserve"> </w:t>
            </w:r>
            <w:r w:rsidRPr="0038395E">
              <w:rPr>
                <w:rFonts w:ascii="Arial" w:hAnsi="Arial" w:cs="Arial"/>
              </w:rPr>
              <w:t xml:space="preserve">At that meeting the Executive presented a forecast deficit for </w:t>
            </w:r>
            <w:r w:rsidR="008B3016">
              <w:rPr>
                <w:rFonts w:ascii="Arial" w:hAnsi="Arial" w:cs="Arial"/>
              </w:rPr>
              <w:t>2018/19</w:t>
            </w:r>
            <w:r w:rsidRPr="0038395E">
              <w:rPr>
                <w:rFonts w:ascii="Arial" w:hAnsi="Arial" w:cs="Arial"/>
              </w:rPr>
              <w:t xml:space="preserve"> of £953k and a draft budget deficit for 2019/20 of £688k (including a £250k general contingency, an assumed 2% increase in salaries over and above the £150k incremental drift and an assumed Capital spend of £1.35m.)  Given cash had become the primary factor when reporting finance in many colleges, members of the Board gave a steer that the Executive should produce a budget that ensured that the cash position at the lowest point (expected to be mid-April 2020) be at least £0.5m.</w:t>
            </w:r>
          </w:p>
          <w:p w14:paraId="409D0BE3" w14:textId="2CB3F693" w:rsidR="0038395E" w:rsidRDefault="0038395E" w:rsidP="0038395E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38395E">
              <w:rPr>
                <w:rFonts w:ascii="Arial" w:hAnsi="Arial" w:cs="Arial"/>
              </w:rPr>
              <w:t>Since the May</w:t>
            </w:r>
            <w:r w:rsidR="00AB23F0">
              <w:rPr>
                <w:rFonts w:ascii="Arial" w:hAnsi="Arial" w:cs="Arial"/>
              </w:rPr>
              <w:t xml:space="preserve"> 2019</w:t>
            </w:r>
            <w:r w:rsidRPr="0038395E">
              <w:rPr>
                <w:rFonts w:ascii="Arial" w:hAnsi="Arial" w:cs="Arial"/>
              </w:rPr>
              <w:t xml:space="preserve"> Board meeting</w:t>
            </w:r>
            <w:r w:rsidR="00AB23F0">
              <w:rPr>
                <w:rFonts w:ascii="Arial" w:hAnsi="Arial" w:cs="Arial"/>
              </w:rPr>
              <w:t>,</w:t>
            </w:r>
            <w:r w:rsidRPr="0038395E">
              <w:rPr>
                <w:rFonts w:ascii="Arial" w:hAnsi="Arial" w:cs="Arial"/>
              </w:rPr>
              <w:t xml:space="preserve"> the college has continued with very strict control measures in order to improve</w:t>
            </w:r>
            <w:r w:rsidR="00AB23F0">
              <w:rPr>
                <w:rFonts w:ascii="Arial" w:hAnsi="Arial" w:cs="Arial"/>
              </w:rPr>
              <w:t xml:space="preserve"> the 2018/19</w:t>
            </w:r>
            <w:r w:rsidRPr="0038395E">
              <w:rPr>
                <w:rFonts w:ascii="Arial" w:hAnsi="Arial" w:cs="Arial"/>
              </w:rPr>
              <w:t xml:space="preserve"> o</w:t>
            </w:r>
            <w:r w:rsidR="00AB23F0">
              <w:rPr>
                <w:rFonts w:ascii="Arial" w:hAnsi="Arial" w:cs="Arial"/>
              </w:rPr>
              <w:t xml:space="preserve">utturn and </w:t>
            </w:r>
            <w:r w:rsidRPr="0038395E">
              <w:rPr>
                <w:rFonts w:ascii="Arial" w:hAnsi="Arial" w:cs="Arial"/>
              </w:rPr>
              <w:t xml:space="preserve">changes </w:t>
            </w:r>
            <w:r w:rsidR="00AB23F0">
              <w:rPr>
                <w:rFonts w:ascii="Arial" w:hAnsi="Arial" w:cs="Arial"/>
              </w:rPr>
              <w:t xml:space="preserve">had been made </w:t>
            </w:r>
            <w:r w:rsidRPr="0038395E">
              <w:rPr>
                <w:rFonts w:ascii="Arial" w:hAnsi="Arial" w:cs="Arial"/>
              </w:rPr>
              <w:t xml:space="preserve">to </w:t>
            </w:r>
            <w:r w:rsidR="00AB23F0">
              <w:rPr>
                <w:rFonts w:ascii="Arial" w:hAnsi="Arial" w:cs="Arial"/>
              </w:rPr>
              <w:t>the 2019/20</w:t>
            </w:r>
            <w:r w:rsidRPr="0038395E">
              <w:rPr>
                <w:rFonts w:ascii="Arial" w:hAnsi="Arial" w:cs="Arial"/>
              </w:rPr>
              <w:t xml:space="preserve"> budget such that the draft now disclosed a surplus of £36k after including</w:t>
            </w:r>
            <w:r w:rsidR="00AB23F0">
              <w:rPr>
                <w:rFonts w:ascii="Arial" w:hAnsi="Arial" w:cs="Arial"/>
              </w:rPr>
              <w:t xml:space="preserve"> a £357k general contingency, in addition,</w:t>
            </w:r>
            <w:r w:rsidRPr="0038395E">
              <w:rPr>
                <w:rFonts w:ascii="Arial" w:hAnsi="Arial" w:cs="Arial"/>
              </w:rPr>
              <w:t xml:space="preserve"> the projected </w:t>
            </w:r>
            <w:r w:rsidR="00A432F7" w:rsidRPr="0038395E">
              <w:rPr>
                <w:rFonts w:ascii="Arial" w:hAnsi="Arial" w:cs="Arial"/>
              </w:rPr>
              <w:t>cash flow</w:t>
            </w:r>
            <w:r w:rsidRPr="0038395E">
              <w:rPr>
                <w:rFonts w:ascii="Arial" w:hAnsi="Arial" w:cs="Arial"/>
              </w:rPr>
              <w:t xml:space="preserve"> lowest point would be above the £0.5m target.   </w:t>
            </w:r>
          </w:p>
          <w:p w14:paraId="208179C7" w14:textId="46EC52B3" w:rsidR="00AB23F0" w:rsidRPr="00284D6B" w:rsidRDefault="006F6E34" w:rsidP="00AB23F0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of the </w:t>
            </w:r>
            <w:r w:rsidR="002E7740" w:rsidRPr="00284D6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inance </w:t>
            </w:r>
            <w:r w:rsidR="002E7740" w:rsidRPr="00284D6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dvisory </w:t>
            </w:r>
            <w:r w:rsidR="002E7740" w:rsidRPr="00284D6B">
              <w:rPr>
                <w:rFonts w:ascii="Arial" w:hAnsi="Arial" w:cs="Arial"/>
              </w:rPr>
              <w:t>G</w:t>
            </w:r>
            <w:r w:rsidRPr="006F6E34">
              <w:rPr>
                <w:rFonts w:ascii="Arial" w:hAnsi="Arial" w:cs="Arial"/>
              </w:rPr>
              <w:t xml:space="preserve">roup </w:t>
            </w:r>
            <w:r w:rsidR="008B3016">
              <w:rPr>
                <w:rFonts w:ascii="Arial" w:hAnsi="Arial" w:cs="Arial"/>
              </w:rPr>
              <w:t xml:space="preserve">(FAG) </w:t>
            </w:r>
            <w:r w:rsidRPr="006F6E34">
              <w:rPr>
                <w:rFonts w:ascii="Arial" w:hAnsi="Arial" w:cs="Arial"/>
              </w:rPr>
              <w:t>provided</w:t>
            </w:r>
            <w:r>
              <w:rPr>
                <w:rFonts w:ascii="Arial" w:hAnsi="Arial" w:cs="Arial"/>
              </w:rPr>
              <w:t xml:space="preserve"> feedback to the Board on the detail which had been scrutinised</w:t>
            </w:r>
            <w:r w:rsidR="00D8772F">
              <w:rPr>
                <w:rFonts w:ascii="Arial" w:hAnsi="Arial" w:cs="Arial"/>
              </w:rPr>
              <w:t xml:space="preserve"> at the FAG meeting</w:t>
            </w:r>
            <w:r>
              <w:rPr>
                <w:rFonts w:ascii="Arial" w:hAnsi="Arial" w:cs="Arial"/>
              </w:rPr>
              <w:t xml:space="preserve"> on </w:t>
            </w:r>
            <w:r w:rsidR="00D8772F">
              <w:rPr>
                <w:rFonts w:ascii="Arial" w:hAnsi="Arial" w:cs="Arial"/>
              </w:rPr>
              <w:t>10 June 2019</w:t>
            </w:r>
            <w:r>
              <w:rPr>
                <w:rFonts w:ascii="Arial" w:hAnsi="Arial" w:cs="Arial"/>
              </w:rPr>
              <w:t>.</w:t>
            </w:r>
            <w:r w:rsidR="0038395E">
              <w:rPr>
                <w:rFonts w:ascii="Arial" w:hAnsi="Arial" w:cs="Arial"/>
              </w:rPr>
              <w:t xml:space="preserve"> </w:t>
            </w:r>
            <w:r w:rsidR="00E92A4D">
              <w:rPr>
                <w:rFonts w:ascii="Arial" w:hAnsi="Arial" w:cs="Arial"/>
              </w:rPr>
              <w:t xml:space="preserve"> </w:t>
            </w:r>
            <w:r w:rsidR="0038395E">
              <w:rPr>
                <w:rFonts w:ascii="Arial" w:hAnsi="Arial" w:cs="Arial"/>
              </w:rPr>
              <w:t xml:space="preserve">It was confirmed that the </w:t>
            </w:r>
            <w:r w:rsidR="00AB23F0">
              <w:rPr>
                <w:rFonts w:ascii="Arial" w:hAnsi="Arial" w:cs="Arial"/>
              </w:rPr>
              <w:t>group</w:t>
            </w:r>
            <w:r w:rsidR="0038395E">
              <w:rPr>
                <w:rFonts w:ascii="Arial" w:hAnsi="Arial" w:cs="Arial"/>
              </w:rPr>
              <w:t xml:space="preserve"> had reviewed the draft budget and had r</w:t>
            </w:r>
            <w:r w:rsidR="0038395E" w:rsidRPr="00284D6B">
              <w:rPr>
                <w:rFonts w:ascii="Arial" w:hAnsi="Arial" w:cs="Arial"/>
              </w:rPr>
              <w:t xml:space="preserve">equested </w:t>
            </w:r>
            <w:r w:rsidR="0038395E">
              <w:rPr>
                <w:rFonts w:ascii="Arial" w:hAnsi="Arial" w:cs="Arial"/>
              </w:rPr>
              <w:t>that the VP</w:t>
            </w:r>
            <w:r w:rsidR="008B3016">
              <w:rPr>
                <w:rFonts w:ascii="Arial" w:hAnsi="Arial" w:cs="Arial"/>
              </w:rPr>
              <w:t xml:space="preserve"> </w:t>
            </w:r>
            <w:r w:rsidR="0038395E">
              <w:rPr>
                <w:rFonts w:ascii="Arial" w:hAnsi="Arial" w:cs="Arial"/>
              </w:rPr>
              <w:t>F&amp;CD</w:t>
            </w:r>
            <w:r w:rsidR="0038395E" w:rsidRPr="00284D6B">
              <w:rPr>
                <w:rFonts w:ascii="Arial" w:hAnsi="Arial" w:cs="Arial"/>
              </w:rPr>
              <w:t xml:space="preserve"> produce a best case, worse case and most likely case. </w:t>
            </w:r>
            <w:r w:rsidR="0038395E">
              <w:rPr>
                <w:rFonts w:ascii="Arial" w:hAnsi="Arial" w:cs="Arial"/>
              </w:rPr>
              <w:t xml:space="preserve">Discussions on opportunities to </w:t>
            </w:r>
            <w:r w:rsidR="0038395E" w:rsidRPr="00284D6B">
              <w:rPr>
                <w:rFonts w:ascii="Arial" w:hAnsi="Arial" w:cs="Arial"/>
              </w:rPr>
              <w:t>take some cost out of the business support area</w:t>
            </w:r>
            <w:r w:rsidR="0038395E">
              <w:rPr>
                <w:rFonts w:ascii="Arial" w:hAnsi="Arial" w:cs="Arial"/>
              </w:rPr>
              <w:t>s was noted and the VP</w:t>
            </w:r>
            <w:r w:rsidR="008B3016">
              <w:rPr>
                <w:rFonts w:ascii="Arial" w:hAnsi="Arial" w:cs="Arial"/>
              </w:rPr>
              <w:t xml:space="preserve"> </w:t>
            </w:r>
            <w:r w:rsidR="0038395E">
              <w:rPr>
                <w:rFonts w:ascii="Arial" w:hAnsi="Arial" w:cs="Arial"/>
              </w:rPr>
              <w:t xml:space="preserve">F&amp;CD confirmed that he would be </w:t>
            </w:r>
            <w:r w:rsidR="0038395E" w:rsidRPr="00284D6B">
              <w:rPr>
                <w:rFonts w:ascii="Arial" w:hAnsi="Arial" w:cs="Arial"/>
              </w:rPr>
              <w:t xml:space="preserve">spending the day with </w:t>
            </w:r>
            <w:r w:rsidR="0038395E">
              <w:rPr>
                <w:rFonts w:ascii="Arial" w:hAnsi="Arial" w:cs="Arial"/>
              </w:rPr>
              <w:t xml:space="preserve">colleagues from </w:t>
            </w:r>
            <w:r w:rsidR="0038395E" w:rsidRPr="00284D6B">
              <w:rPr>
                <w:rFonts w:ascii="Arial" w:hAnsi="Arial" w:cs="Arial"/>
              </w:rPr>
              <w:t xml:space="preserve">Exeter College to </w:t>
            </w:r>
            <w:r w:rsidR="0038395E">
              <w:rPr>
                <w:rFonts w:ascii="Arial" w:hAnsi="Arial" w:cs="Arial"/>
              </w:rPr>
              <w:t xml:space="preserve">learn from their experiences. </w:t>
            </w:r>
            <w:r w:rsidR="00E92A4D">
              <w:rPr>
                <w:rFonts w:ascii="Arial" w:hAnsi="Arial" w:cs="Arial"/>
              </w:rPr>
              <w:t xml:space="preserve"> </w:t>
            </w:r>
            <w:r w:rsidR="00AB23F0">
              <w:rPr>
                <w:rFonts w:ascii="Arial" w:hAnsi="Arial" w:cs="Arial"/>
              </w:rPr>
              <w:t xml:space="preserve">It was confirmed that for </w:t>
            </w:r>
            <w:r w:rsidR="00AB23F0" w:rsidRPr="00284D6B">
              <w:rPr>
                <w:rFonts w:ascii="Arial" w:hAnsi="Arial" w:cs="Arial"/>
              </w:rPr>
              <w:t>H</w:t>
            </w:r>
            <w:r w:rsidR="00AB23F0">
              <w:rPr>
                <w:rFonts w:ascii="Arial" w:hAnsi="Arial" w:cs="Arial"/>
              </w:rPr>
              <w:t xml:space="preserve">igher </w:t>
            </w:r>
            <w:r w:rsidR="00AB23F0" w:rsidRPr="00284D6B">
              <w:rPr>
                <w:rFonts w:ascii="Arial" w:hAnsi="Arial" w:cs="Arial"/>
              </w:rPr>
              <w:t>E</w:t>
            </w:r>
            <w:r w:rsidR="00AB23F0">
              <w:rPr>
                <w:rFonts w:ascii="Arial" w:hAnsi="Arial" w:cs="Arial"/>
              </w:rPr>
              <w:t>ducation</w:t>
            </w:r>
            <w:r w:rsidR="00AB23F0" w:rsidRPr="00284D6B">
              <w:rPr>
                <w:rFonts w:ascii="Arial" w:hAnsi="Arial" w:cs="Arial"/>
              </w:rPr>
              <w:t xml:space="preserve">, </w:t>
            </w:r>
            <w:r w:rsidR="00AB23F0">
              <w:rPr>
                <w:rFonts w:ascii="Arial" w:hAnsi="Arial" w:cs="Arial"/>
              </w:rPr>
              <w:t>International and Adult, the income plans had been scaled back and the VP F&amp;CD was confident targets would be achieved.</w:t>
            </w:r>
            <w:r w:rsidR="00AB23F0" w:rsidRPr="00284D6B">
              <w:rPr>
                <w:rFonts w:ascii="Arial" w:hAnsi="Arial" w:cs="Arial"/>
              </w:rPr>
              <w:t xml:space="preserve"> </w:t>
            </w:r>
            <w:r w:rsidR="00E92A4D">
              <w:rPr>
                <w:rFonts w:ascii="Arial" w:hAnsi="Arial" w:cs="Arial"/>
              </w:rPr>
              <w:t xml:space="preserve"> </w:t>
            </w:r>
            <w:r w:rsidR="00AB23F0">
              <w:rPr>
                <w:rFonts w:ascii="Arial" w:hAnsi="Arial" w:cs="Arial"/>
              </w:rPr>
              <w:t xml:space="preserve">FAG </w:t>
            </w:r>
            <w:r w:rsidR="008B3016">
              <w:rPr>
                <w:rFonts w:ascii="Arial" w:hAnsi="Arial" w:cs="Arial"/>
              </w:rPr>
              <w:t xml:space="preserve">members </w:t>
            </w:r>
            <w:r w:rsidR="00AB23F0">
              <w:rPr>
                <w:rFonts w:ascii="Arial" w:hAnsi="Arial" w:cs="Arial"/>
              </w:rPr>
              <w:t xml:space="preserve">supported the </w:t>
            </w:r>
            <w:r w:rsidR="00AB23F0" w:rsidRPr="00284D6B">
              <w:rPr>
                <w:rFonts w:ascii="Arial" w:hAnsi="Arial" w:cs="Arial"/>
              </w:rPr>
              <w:t xml:space="preserve">pragmatic </w:t>
            </w:r>
            <w:r w:rsidR="00AB23F0">
              <w:rPr>
                <w:rFonts w:ascii="Arial" w:hAnsi="Arial" w:cs="Arial"/>
              </w:rPr>
              <w:t>approach around recruitment and income plans.</w:t>
            </w:r>
          </w:p>
          <w:p w14:paraId="3028A1FA" w14:textId="70E0D728" w:rsidR="002E7740" w:rsidRPr="00284D6B" w:rsidRDefault="006F6E34" w:rsidP="009971B5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risk for 2019/20 would be</w:t>
            </w:r>
            <w:r w:rsidR="002E7740" w:rsidRPr="00284D6B">
              <w:rPr>
                <w:rFonts w:ascii="Arial" w:hAnsi="Arial" w:cs="Arial"/>
              </w:rPr>
              <w:t xml:space="preserve"> cash</w:t>
            </w:r>
            <w:r>
              <w:rPr>
                <w:rFonts w:ascii="Arial" w:hAnsi="Arial" w:cs="Arial"/>
              </w:rPr>
              <w:t xml:space="preserve"> levels and the </w:t>
            </w:r>
            <w:r w:rsidR="00AB23F0">
              <w:rPr>
                <w:rFonts w:ascii="Arial" w:hAnsi="Arial" w:cs="Arial"/>
              </w:rPr>
              <w:t>FAG had</w:t>
            </w:r>
            <w:r>
              <w:rPr>
                <w:rFonts w:ascii="Arial" w:hAnsi="Arial" w:cs="Arial"/>
              </w:rPr>
              <w:t xml:space="preserve"> raised the issue of</w:t>
            </w:r>
            <w:r w:rsidR="002E7740" w:rsidRPr="00284D6B">
              <w:rPr>
                <w:rFonts w:ascii="Arial" w:hAnsi="Arial" w:cs="Arial"/>
              </w:rPr>
              <w:t xml:space="preserve"> the Board </w:t>
            </w:r>
            <w:r w:rsidR="008B3016">
              <w:rPr>
                <w:rFonts w:ascii="Arial" w:hAnsi="Arial" w:cs="Arial"/>
              </w:rPr>
              <w:t xml:space="preserve">considering the approval of </w:t>
            </w:r>
            <w:r>
              <w:rPr>
                <w:rFonts w:ascii="Arial" w:hAnsi="Arial" w:cs="Arial"/>
              </w:rPr>
              <w:t>an overdraft or loan</w:t>
            </w:r>
            <w:r w:rsidR="002E7740" w:rsidRPr="00284D6B">
              <w:rPr>
                <w:rFonts w:ascii="Arial" w:hAnsi="Arial" w:cs="Arial"/>
              </w:rPr>
              <w:t xml:space="preserve"> </w:t>
            </w:r>
            <w:r w:rsidR="008B3016">
              <w:rPr>
                <w:rFonts w:ascii="Arial" w:hAnsi="Arial" w:cs="Arial"/>
              </w:rPr>
              <w:t xml:space="preserve">facility, </w:t>
            </w:r>
            <w:r w:rsidR="002E7740" w:rsidRPr="00284D6B">
              <w:rPr>
                <w:rFonts w:ascii="Arial" w:hAnsi="Arial" w:cs="Arial"/>
              </w:rPr>
              <w:t>should it be needed</w:t>
            </w:r>
            <w:r>
              <w:rPr>
                <w:rFonts w:ascii="Arial" w:hAnsi="Arial" w:cs="Arial"/>
              </w:rPr>
              <w:t>.  The Board approved that the VP</w:t>
            </w:r>
            <w:r w:rsidR="00AB23F0">
              <w:rPr>
                <w:rFonts w:ascii="Arial" w:hAnsi="Arial" w:cs="Arial"/>
              </w:rPr>
              <w:t xml:space="preserve"> F&amp;CD would </w:t>
            </w:r>
            <w:r>
              <w:rPr>
                <w:rFonts w:ascii="Arial" w:hAnsi="Arial" w:cs="Arial"/>
              </w:rPr>
              <w:t xml:space="preserve">discuss </w:t>
            </w:r>
            <w:r w:rsidR="00AB23F0">
              <w:rPr>
                <w:rFonts w:ascii="Arial" w:hAnsi="Arial" w:cs="Arial"/>
              </w:rPr>
              <w:t xml:space="preserve">and consider </w:t>
            </w:r>
            <w:r>
              <w:rPr>
                <w:rFonts w:ascii="Arial" w:hAnsi="Arial" w:cs="Arial"/>
              </w:rPr>
              <w:t xml:space="preserve">the best options, so something could be in place quickly if necessary. </w:t>
            </w:r>
          </w:p>
          <w:p w14:paraId="3353650A" w14:textId="79C91230" w:rsidR="00AB23F0" w:rsidRDefault="006F6E34" w:rsidP="009971B5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noted the urgency for the curriculum review to be completed</w:t>
            </w:r>
            <w:r w:rsidR="00911CE6" w:rsidRPr="00284D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it was agreed that this would take place </w:t>
            </w:r>
            <w:r w:rsidR="00911CE6" w:rsidRPr="00284D6B">
              <w:rPr>
                <w:rFonts w:ascii="Arial" w:hAnsi="Arial" w:cs="Arial"/>
              </w:rPr>
              <w:t xml:space="preserve">during </w:t>
            </w:r>
            <w:r>
              <w:rPr>
                <w:rFonts w:ascii="Arial" w:hAnsi="Arial" w:cs="Arial"/>
              </w:rPr>
              <w:t xml:space="preserve">the </w:t>
            </w:r>
            <w:r w:rsidR="00911CE6" w:rsidRPr="00284D6B">
              <w:rPr>
                <w:rFonts w:ascii="Arial" w:hAnsi="Arial" w:cs="Arial"/>
              </w:rPr>
              <w:t xml:space="preserve">Autumn term </w:t>
            </w:r>
            <w:r>
              <w:rPr>
                <w:rFonts w:ascii="Arial" w:hAnsi="Arial" w:cs="Arial"/>
              </w:rPr>
              <w:t xml:space="preserve">2019 </w:t>
            </w:r>
            <w:r w:rsidR="00911CE6" w:rsidRPr="00284D6B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for </w:t>
            </w:r>
            <w:r w:rsidR="00AB23F0">
              <w:rPr>
                <w:rFonts w:ascii="Arial" w:hAnsi="Arial" w:cs="Arial"/>
              </w:rPr>
              <w:t xml:space="preserve">the Board to receive and debate this </w:t>
            </w:r>
            <w:r>
              <w:rPr>
                <w:rFonts w:ascii="Arial" w:hAnsi="Arial" w:cs="Arial"/>
              </w:rPr>
              <w:t xml:space="preserve">at </w:t>
            </w:r>
            <w:r w:rsidR="00911CE6" w:rsidRPr="00284D6B">
              <w:rPr>
                <w:rFonts w:ascii="Arial" w:hAnsi="Arial" w:cs="Arial"/>
              </w:rPr>
              <w:t xml:space="preserve">the away day in January 2020.  </w:t>
            </w:r>
            <w:r>
              <w:rPr>
                <w:rFonts w:ascii="Arial" w:hAnsi="Arial" w:cs="Arial"/>
              </w:rPr>
              <w:t>The Executive confirmed that s</w:t>
            </w:r>
            <w:r w:rsidR="00911CE6" w:rsidRPr="00284D6B">
              <w:rPr>
                <w:rFonts w:ascii="Arial" w:hAnsi="Arial" w:cs="Arial"/>
              </w:rPr>
              <w:t>ign off in January 2020</w:t>
            </w:r>
            <w:r w:rsidR="00AB23F0">
              <w:rPr>
                <w:rFonts w:ascii="Arial" w:hAnsi="Arial" w:cs="Arial"/>
              </w:rPr>
              <w:t>,</w:t>
            </w:r>
            <w:r w:rsidR="00911CE6" w:rsidRPr="00284D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would be</w:t>
            </w:r>
            <w:r w:rsidR="00911CE6" w:rsidRPr="00284D6B">
              <w:rPr>
                <w:rFonts w:ascii="Arial" w:hAnsi="Arial" w:cs="Arial"/>
              </w:rPr>
              <w:t xml:space="preserve"> early enough for decisions to be made </w:t>
            </w:r>
            <w:r w:rsidR="00464675">
              <w:rPr>
                <w:rFonts w:ascii="Arial" w:hAnsi="Arial" w:cs="Arial"/>
              </w:rPr>
              <w:t xml:space="preserve">on the curriculum </w:t>
            </w:r>
            <w:r w:rsidR="00911CE6" w:rsidRPr="00284D6B">
              <w:rPr>
                <w:rFonts w:ascii="Arial" w:hAnsi="Arial" w:cs="Arial"/>
              </w:rPr>
              <w:t>for 2020</w:t>
            </w:r>
            <w:r w:rsidR="000E38EC">
              <w:rPr>
                <w:rFonts w:ascii="Arial" w:hAnsi="Arial" w:cs="Arial"/>
              </w:rPr>
              <w:t>/</w:t>
            </w:r>
            <w:r w:rsidR="00911CE6" w:rsidRPr="00284D6B">
              <w:rPr>
                <w:rFonts w:ascii="Arial" w:hAnsi="Arial" w:cs="Arial"/>
              </w:rPr>
              <w:t xml:space="preserve">21 academic year. </w:t>
            </w:r>
            <w:r w:rsidR="0038395E">
              <w:rPr>
                <w:rFonts w:ascii="Arial" w:hAnsi="Arial" w:cs="Arial"/>
              </w:rPr>
              <w:t xml:space="preserve"> </w:t>
            </w:r>
          </w:p>
          <w:p w14:paraId="628C3881" w14:textId="3CD91067" w:rsidR="00911CE6" w:rsidRPr="00284D6B" w:rsidRDefault="00AB23F0" w:rsidP="009971B5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911CE6" w:rsidRPr="00284D6B">
              <w:rPr>
                <w:rFonts w:ascii="Arial" w:hAnsi="Arial" w:cs="Arial"/>
              </w:rPr>
              <w:t xml:space="preserve">hair thanked </w:t>
            </w:r>
            <w:r>
              <w:rPr>
                <w:rFonts w:ascii="Arial" w:hAnsi="Arial" w:cs="Arial"/>
              </w:rPr>
              <w:t>the VP</w:t>
            </w:r>
            <w:r w:rsidR="008B30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F&amp;CD and </w:t>
            </w:r>
            <w:r w:rsidR="00911CE6" w:rsidRPr="00284D6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 xml:space="preserve">those involved in producing the </w:t>
            </w:r>
            <w:r w:rsidR="008B3016">
              <w:rPr>
                <w:rFonts w:ascii="Arial" w:hAnsi="Arial" w:cs="Arial"/>
              </w:rPr>
              <w:t xml:space="preserve">draft </w:t>
            </w:r>
            <w:r w:rsidR="00911CE6" w:rsidRPr="00284D6B">
              <w:rPr>
                <w:rFonts w:ascii="Arial" w:hAnsi="Arial" w:cs="Arial"/>
              </w:rPr>
              <w:t>budget</w:t>
            </w:r>
            <w:r w:rsidR="008B3016">
              <w:rPr>
                <w:rFonts w:ascii="Arial" w:hAnsi="Arial" w:cs="Arial"/>
              </w:rPr>
              <w:t>.</w:t>
            </w:r>
            <w:r w:rsidR="00464675">
              <w:rPr>
                <w:rFonts w:ascii="Arial" w:hAnsi="Arial" w:cs="Arial"/>
              </w:rPr>
              <w:t xml:space="preserve"> </w:t>
            </w:r>
          </w:p>
          <w:p w14:paraId="07FEBA27" w14:textId="1A690C1F" w:rsidR="008B3016" w:rsidRPr="00284D6B" w:rsidRDefault="00464675" w:rsidP="008B3016">
            <w:pPr>
              <w:widowControl/>
              <w:adjustRightInd/>
              <w:spacing w:before="120" w:after="240" w:line="240" w:lineRule="auto"/>
              <w:textAlignment w:val="auto"/>
              <w:rPr>
                <w:rFonts w:ascii="Arial" w:hAnsi="Arial" w:cs="Arial"/>
              </w:rPr>
            </w:pPr>
            <w:r w:rsidRPr="00464675">
              <w:rPr>
                <w:rFonts w:ascii="Arial" w:hAnsi="Arial" w:cs="Arial"/>
                <w:b/>
              </w:rPr>
              <w:t xml:space="preserve">RESOLVED: </w:t>
            </w:r>
            <w:r w:rsidRPr="00464675">
              <w:rPr>
                <w:rFonts w:ascii="Arial" w:hAnsi="Arial" w:cs="Arial"/>
              </w:rPr>
              <w:t xml:space="preserve">The Board </w:t>
            </w:r>
            <w:r>
              <w:rPr>
                <w:rFonts w:ascii="Arial" w:hAnsi="Arial" w:cs="Arial"/>
              </w:rPr>
              <w:t>a</w:t>
            </w:r>
            <w:r w:rsidR="00911CE6" w:rsidRPr="00284D6B">
              <w:rPr>
                <w:rFonts w:ascii="Arial" w:hAnsi="Arial" w:cs="Arial"/>
              </w:rPr>
              <w:t>pproved</w:t>
            </w:r>
            <w:r w:rsidR="009114CD" w:rsidRPr="009114CD">
              <w:rPr>
                <w:rFonts w:ascii="Arial" w:hAnsi="Arial" w:cs="Arial"/>
              </w:rPr>
              <w:t xml:space="preserve"> the Bud</w:t>
            </w:r>
            <w:r w:rsidR="008B3016">
              <w:rPr>
                <w:rFonts w:ascii="Arial" w:hAnsi="Arial" w:cs="Arial"/>
              </w:rPr>
              <w:t>get for the Financial year 2019/</w:t>
            </w:r>
            <w:r w:rsidR="009114CD" w:rsidRPr="009114CD">
              <w:rPr>
                <w:rFonts w:ascii="Arial" w:hAnsi="Arial" w:cs="Arial"/>
              </w:rPr>
              <w:t>20</w:t>
            </w:r>
            <w:r w:rsidR="008B3016">
              <w:rPr>
                <w:rFonts w:ascii="Arial" w:hAnsi="Arial" w:cs="Arial"/>
              </w:rPr>
              <w:t xml:space="preserve"> and approved that the VP F&amp;CD could consider options for an overdraft or loan facility</w:t>
            </w:r>
            <w:r w:rsidR="009114CD">
              <w:rPr>
                <w:rFonts w:ascii="Arial" w:hAnsi="Arial" w:cs="Arial"/>
              </w:rPr>
              <w:t>.</w:t>
            </w:r>
          </w:p>
          <w:p w14:paraId="6C3BC09E" w14:textId="77777777" w:rsidR="00E1145B" w:rsidRPr="00284D6B" w:rsidRDefault="00E1145B" w:rsidP="009971B5">
            <w:pPr>
              <w:pStyle w:val="ListParagraph"/>
              <w:widowControl/>
              <w:numPr>
                <w:ilvl w:val="0"/>
                <w:numId w:val="34"/>
              </w:numPr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To note the ESFA dashboard (March 2019)</w:t>
            </w:r>
          </w:p>
          <w:p w14:paraId="4B596189" w14:textId="197B75F1" w:rsidR="009971B5" w:rsidRPr="00284D6B" w:rsidRDefault="00911CE6" w:rsidP="00911CE6">
            <w:pPr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The Board </w:t>
            </w:r>
            <w:r w:rsidR="009114CD">
              <w:rPr>
                <w:rFonts w:ascii="Arial" w:hAnsi="Arial" w:cs="Arial"/>
              </w:rPr>
              <w:t>received an</w:t>
            </w:r>
            <w:r w:rsidR="0038395E">
              <w:rPr>
                <w:rFonts w:ascii="Arial" w:hAnsi="Arial" w:cs="Arial"/>
              </w:rPr>
              <w:t>d</w:t>
            </w:r>
            <w:r w:rsidR="009114CD">
              <w:rPr>
                <w:rFonts w:ascii="Arial" w:hAnsi="Arial" w:cs="Arial"/>
              </w:rPr>
              <w:t xml:space="preserve"> </w:t>
            </w:r>
            <w:r w:rsidRPr="00284D6B">
              <w:rPr>
                <w:rFonts w:ascii="Arial" w:hAnsi="Arial" w:cs="Arial"/>
              </w:rPr>
              <w:t>noted the ESFA dashboard</w:t>
            </w:r>
            <w:r w:rsidR="009114CD">
              <w:rPr>
                <w:rFonts w:ascii="Arial" w:hAnsi="Arial" w:cs="Arial"/>
              </w:rPr>
              <w:t xml:space="preserve"> (March 2019)</w:t>
            </w:r>
            <w:r w:rsidRPr="00284D6B">
              <w:rPr>
                <w:rFonts w:ascii="Arial" w:hAnsi="Arial" w:cs="Arial"/>
              </w:rPr>
              <w:t xml:space="preserve">. </w:t>
            </w:r>
          </w:p>
          <w:p w14:paraId="3EFFB397" w14:textId="3BE87695" w:rsidR="009971B5" w:rsidRPr="00284D6B" w:rsidRDefault="00911CE6" w:rsidP="009971B5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RESOLVED: </w:t>
            </w:r>
            <w:r w:rsidR="00141671" w:rsidRPr="00141671">
              <w:rPr>
                <w:rFonts w:ascii="Arial" w:hAnsi="Arial" w:cs="Arial"/>
              </w:rPr>
              <w:t xml:space="preserve">The </w:t>
            </w:r>
            <w:r w:rsidR="0038395E">
              <w:rPr>
                <w:rFonts w:ascii="Arial" w:hAnsi="Arial" w:cs="Arial"/>
              </w:rPr>
              <w:t>Board received and noted the ES</w:t>
            </w:r>
            <w:r w:rsidR="00141671" w:rsidRPr="00141671">
              <w:rPr>
                <w:rFonts w:ascii="Arial" w:hAnsi="Arial" w:cs="Arial"/>
              </w:rPr>
              <w:t>F</w:t>
            </w:r>
            <w:r w:rsidR="0038395E">
              <w:rPr>
                <w:rFonts w:ascii="Arial" w:hAnsi="Arial" w:cs="Arial"/>
              </w:rPr>
              <w:t>A</w:t>
            </w:r>
            <w:r w:rsidR="00141671" w:rsidRPr="00141671">
              <w:rPr>
                <w:rFonts w:ascii="Arial" w:hAnsi="Arial" w:cs="Arial"/>
              </w:rPr>
              <w:t xml:space="preserve"> Dashboard (March 2019)</w:t>
            </w:r>
            <w:r w:rsidR="0014167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72997421" w14:textId="77777777" w:rsidR="00E1145B" w:rsidRPr="00284D6B" w:rsidRDefault="00E1145B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1A1288" w:rsidRPr="00284D6B" w14:paraId="00651810" w14:textId="77777777" w:rsidTr="00950834">
        <w:trPr>
          <w:trHeight w:val="488"/>
        </w:trPr>
        <w:tc>
          <w:tcPr>
            <w:tcW w:w="1164" w:type="dxa"/>
          </w:tcPr>
          <w:p w14:paraId="6B20ED7F" w14:textId="77777777" w:rsidR="001A1288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</w:t>
            </w:r>
            <w:r w:rsidR="002E44F6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6943FF3F" w14:textId="77777777" w:rsidR="001A1288" w:rsidRPr="00284D6B" w:rsidRDefault="001A1288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R</w:t>
            </w:r>
            <w:r w:rsidR="00C9376E" w:rsidRPr="00284D6B">
              <w:rPr>
                <w:rFonts w:ascii="Arial" w:hAnsi="Arial" w:cs="Arial"/>
                <w:b/>
              </w:rPr>
              <w:t>ISK MANAGEMENT</w:t>
            </w:r>
          </w:p>
          <w:p w14:paraId="70A3F31E" w14:textId="43AC4FA1" w:rsidR="00F543BE" w:rsidRPr="00284D6B" w:rsidRDefault="006C6C2F" w:rsidP="00F543BE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>The V</w:t>
            </w:r>
            <w:r w:rsidR="008B3016">
              <w:rPr>
                <w:rFonts w:ascii="Arial" w:hAnsi="Arial" w:cs="Arial"/>
              </w:rPr>
              <w:t xml:space="preserve">P F&amp;CD </w:t>
            </w:r>
            <w:r w:rsidRPr="00284D6B">
              <w:rPr>
                <w:rFonts w:ascii="Arial" w:hAnsi="Arial" w:cs="Arial"/>
              </w:rPr>
              <w:t>presented t</w:t>
            </w:r>
            <w:r w:rsidR="00CF6789" w:rsidRPr="00284D6B">
              <w:rPr>
                <w:rFonts w:ascii="Arial" w:hAnsi="Arial" w:cs="Arial"/>
              </w:rPr>
              <w:t xml:space="preserve">he latest Risk Register </w:t>
            </w:r>
            <w:r w:rsidRPr="00284D6B">
              <w:rPr>
                <w:rFonts w:ascii="Arial" w:hAnsi="Arial" w:cs="Arial"/>
              </w:rPr>
              <w:t>to the Board</w:t>
            </w:r>
            <w:r w:rsidR="00F543BE" w:rsidRPr="00284D6B">
              <w:rPr>
                <w:rFonts w:ascii="Arial" w:hAnsi="Arial" w:cs="Arial"/>
              </w:rPr>
              <w:t xml:space="preserve">, </w:t>
            </w:r>
            <w:r w:rsidR="009114CD">
              <w:rPr>
                <w:rFonts w:ascii="Arial" w:hAnsi="Arial" w:cs="Arial"/>
              </w:rPr>
              <w:t>it was confirmed that this</w:t>
            </w:r>
            <w:r w:rsidR="00141671">
              <w:rPr>
                <w:rFonts w:ascii="Arial" w:hAnsi="Arial" w:cs="Arial"/>
              </w:rPr>
              <w:t xml:space="preserve"> had been</w:t>
            </w:r>
            <w:r w:rsidR="00F543BE" w:rsidRPr="00284D6B">
              <w:rPr>
                <w:rFonts w:ascii="Arial" w:hAnsi="Arial" w:cs="Arial"/>
              </w:rPr>
              <w:t xml:space="preserve"> discussed at </w:t>
            </w:r>
            <w:r w:rsidR="00141671">
              <w:rPr>
                <w:rFonts w:ascii="Arial" w:hAnsi="Arial" w:cs="Arial"/>
              </w:rPr>
              <w:t xml:space="preserve">the </w:t>
            </w:r>
            <w:r w:rsidR="00F543BE" w:rsidRPr="00284D6B">
              <w:rPr>
                <w:rFonts w:ascii="Arial" w:hAnsi="Arial" w:cs="Arial"/>
              </w:rPr>
              <w:t xml:space="preserve">Audit </w:t>
            </w:r>
            <w:r w:rsidR="00141671">
              <w:rPr>
                <w:rFonts w:ascii="Arial" w:hAnsi="Arial" w:cs="Arial"/>
              </w:rPr>
              <w:t>Committee on 17 June 20</w:t>
            </w:r>
            <w:r w:rsidR="00F543BE" w:rsidRPr="00284D6B">
              <w:rPr>
                <w:rFonts w:ascii="Arial" w:hAnsi="Arial" w:cs="Arial"/>
              </w:rPr>
              <w:t>19</w:t>
            </w:r>
            <w:r w:rsidR="009114CD">
              <w:rPr>
                <w:rFonts w:ascii="Arial" w:hAnsi="Arial" w:cs="Arial"/>
              </w:rPr>
              <w:t xml:space="preserve"> and</w:t>
            </w:r>
            <w:r w:rsidR="00894321" w:rsidRPr="00284D6B">
              <w:rPr>
                <w:rFonts w:ascii="Arial" w:hAnsi="Arial" w:cs="Arial"/>
              </w:rPr>
              <w:t xml:space="preserve"> the following points</w:t>
            </w:r>
            <w:r w:rsidR="009114CD">
              <w:rPr>
                <w:rFonts w:ascii="Arial" w:hAnsi="Arial" w:cs="Arial"/>
              </w:rPr>
              <w:t xml:space="preserve"> noted</w:t>
            </w:r>
            <w:r w:rsidR="00894321" w:rsidRPr="00284D6B">
              <w:rPr>
                <w:rFonts w:ascii="Arial" w:hAnsi="Arial" w:cs="Arial"/>
              </w:rPr>
              <w:t>:</w:t>
            </w:r>
          </w:p>
          <w:p w14:paraId="5CB2C0EE" w14:textId="2F6267F4" w:rsidR="00894321" w:rsidRPr="00284D6B" w:rsidRDefault="00F543BE" w:rsidP="00F543BE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lastRenderedPageBreak/>
              <w:t>A concern that risk 8 ‘I</w:t>
            </w:r>
            <w:r w:rsidR="009114CD">
              <w:rPr>
                <w:rFonts w:ascii="Arial" w:hAnsi="Arial" w:cs="Arial"/>
              </w:rPr>
              <w:t>nsufficient management capacity</w:t>
            </w:r>
            <w:r w:rsidRPr="00284D6B">
              <w:rPr>
                <w:rFonts w:ascii="Arial" w:hAnsi="Arial" w:cs="Arial"/>
              </w:rPr>
              <w:t>’</w:t>
            </w:r>
            <w:r w:rsidR="009114CD">
              <w:rPr>
                <w:rFonts w:ascii="Arial" w:hAnsi="Arial" w:cs="Arial"/>
              </w:rPr>
              <w:t>,</w:t>
            </w:r>
            <w:r w:rsidRPr="00284D6B">
              <w:rPr>
                <w:rFonts w:ascii="Arial" w:hAnsi="Arial" w:cs="Arial"/>
              </w:rPr>
              <w:t xml:space="preserve"> </w:t>
            </w:r>
            <w:r w:rsidR="00141671">
              <w:rPr>
                <w:rFonts w:ascii="Arial" w:hAnsi="Arial" w:cs="Arial"/>
              </w:rPr>
              <w:t>was</w:t>
            </w:r>
            <w:r w:rsidRPr="00284D6B">
              <w:rPr>
                <w:rFonts w:ascii="Arial" w:hAnsi="Arial" w:cs="Arial"/>
              </w:rPr>
              <w:t xml:space="preserve"> still an issue and </w:t>
            </w:r>
            <w:r w:rsidR="009114CD">
              <w:rPr>
                <w:rFonts w:ascii="Arial" w:hAnsi="Arial" w:cs="Arial"/>
              </w:rPr>
              <w:t xml:space="preserve">that </w:t>
            </w:r>
            <w:r w:rsidRPr="00284D6B">
              <w:rPr>
                <w:rFonts w:ascii="Arial" w:hAnsi="Arial" w:cs="Arial"/>
              </w:rPr>
              <w:t>members felt ad</w:t>
            </w:r>
            <w:r w:rsidR="00894321" w:rsidRPr="00284D6B">
              <w:rPr>
                <w:rFonts w:ascii="Arial" w:hAnsi="Arial" w:cs="Arial"/>
              </w:rPr>
              <w:t xml:space="preserve">ditional capacity </w:t>
            </w:r>
            <w:r w:rsidR="00141671">
              <w:rPr>
                <w:rFonts w:ascii="Arial" w:hAnsi="Arial" w:cs="Arial"/>
              </w:rPr>
              <w:t>was</w:t>
            </w:r>
            <w:r w:rsidR="00894321" w:rsidRPr="00284D6B">
              <w:rPr>
                <w:rFonts w:ascii="Arial" w:hAnsi="Arial" w:cs="Arial"/>
              </w:rPr>
              <w:t xml:space="preserve"> required</w:t>
            </w:r>
            <w:r w:rsidR="009114CD">
              <w:rPr>
                <w:rFonts w:ascii="Arial" w:hAnsi="Arial" w:cs="Arial"/>
              </w:rPr>
              <w:t>.</w:t>
            </w:r>
          </w:p>
          <w:p w14:paraId="50A04E31" w14:textId="77777777" w:rsidR="00F543BE" w:rsidRPr="00284D6B" w:rsidRDefault="00F543BE" w:rsidP="00F543BE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That </w:t>
            </w:r>
            <w:r w:rsidR="00141671">
              <w:rPr>
                <w:rFonts w:ascii="Arial" w:hAnsi="Arial" w:cs="Arial"/>
              </w:rPr>
              <w:t>three</w:t>
            </w:r>
            <w:r w:rsidRPr="00284D6B">
              <w:rPr>
                <w:rFonts w:ascii="Arial" w:hAnsi="Arial" w:cs="Arial"/>
              </w:rPr>
              <w:t xml:space="preserve"> new risks should be added to the register</w:t>
            </w:r>
            <w:r w:rsidR="00141671">
              <w:rPr>
                <w:rFonts w:ascii="Arial" w:hAnsi="Arial" w:cs="Arial"/>
              </w:rPr>
              <w:t>:</w:t>
            </w:r>
          </w:p>
          <w:p w14:paraId="30E47E93" w14:textId="6D3AD913" w:rsidR="00894321" w:rsidRPr="00284D6B" w:rsidRDefault="00F543BE" w:rsidP="00894321">
            <w:pPr>
              <w:pStyle w:val="ListParagraph"/>
              <w:widowControl/>
              <w:numPr>
                <w:ilvl w:val="0"/>
                <w:numId w:val="39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Recruiting governors with appropriate skills and experience </w:t>
            </w:r>
            <w:r w:rsidR="00141671">
              <w:rPr>
                <w:rFonts w:ascii="Arial" w:hAnsi="Arial" w:cs="Arial"/>
              </w:rPr>
              <w:t>was</w:t>
            </w:r>
            <w:r w:rsidRPr="00284D6B">
              <w:rPr>
                <w:rFonts w:ascii="Arial" w:hAnsi="Arial" w:cs="Arial"/>
              </w:rPr>
              <w:t xml:space="preserve"> becoming a risk since the introd</w:t>
            </w:r>
            <w:r w:rsidR="00894321" w:rsidRPr="00284D6B">
              <w:rPr>
                <w:rFonts w:ascii="Arial" w:hAnsi="Arial" w:cs="Arial"/>
              </w:rPr>
              <w:t>uction of the insolvency regime</w:t>
            </w:r>
            <w:r w:rsidR="009114CD">
              <w:rPr>
                <w:rFonts w:ascii="Arial" w:hAnsi="Arial" w:cs="Arial"/>
              </w:rPr>
              <w:t>.</w:t>
            </w:r>
          </w:p>
          <w:p w14:paraId="48D89FE6" w14:textId="1FF917CB" w:rsidR="00894321" w:rsidRPr="00284D6B" w:rsidRDefault="009114CD" w:rsidP="00894321">
            <w:pPr>
              <w:pStyle w:val="ListParagraph"/>
              <w:widowControl/>
              <w:numPr>
                <w:ilvl w:val="0"/>
                <w:numId w:val="39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levels of m</w:t>
            </w:r>
            <w:r w:rsidR="00894321" w:rsidRPr="00284D6B">
              <w:rPr>
                <w:rFonts w:ascii="Arial" w:hAnsi="Arial" w:cs="Arial"/>
              </w:rPr>
              <w:t>ental health</w:t>
            </w:r>
            <w:r w:rsidR="001416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issues </w:t>
            </w:r>
            <w:r w:rsidR="00141671">
              <w:rPr>
                <w:rFonts w:ascii="Arial" w:hAnsi="Arial" w:cs="Arial"/>
              </w:rPr>
              <w:t>amongst students</w:t>
            </w:r>
            <w:r>
              <w:rPr>
                <w:rFonts w:ascii="Arial" w:hAnsi="Arial" w:cs="Arial"/>
              </w:rPr>
              <w:t>.</w:t>
            </w:r>
          </w:p>
          <w:p w14:paraId="41B61945" w14:textId="590CBBF4" w:rsidR="00141671" w:rsidRPr="008B3016" w:rsidRDefault="00F543BE" w:rsidP="00141671">
            <w:pPr>
              <w:pStyle w:val="ListParagraph"/>
              <w:widowControl/>
              <w:numPr>
                <w:ilvl w:val="0"/>
                <w:numId w:val="39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That the current structure of the Board with </w:t>
            </w:r>
            <w:r w:rsidR="009114CD">
              <w:rPr>
                <w:rFonts w:ascii="Arial" w:hAnsi="Arial" w:cs="Arial"/>
              </w:rPr>
              <w:t xml:space="preserve">few formal committees (but </w:t>
            </w:r>
            <w:r w:rsidRPr="00284D6B">
              <w:rPr>
                <w:rFonts w:ascii="Arial" w:hAnsi="Arial" w:cs="Arial"/>
              </w:rPr>
              <w:t>advisory groups) may not be the struct</w:t>
            </w:r>
            <w:r w:rsidR="00141671">
              <w:rPr>
                <w:rFonts w:ascii="Arial" w:hAnsi="Arial" w:cs="Arial"/>
              </w:rPr>
              <w:t xml:space="preserve">ure </w:t>
            </w:r>
            <w:r w:rsidRPr="00284D6B">
              <w:rPr>
                <w:rFonts w:ascii="Arial" w:hAnsi="Arial" w:cs="Arial"/>
              </w:rPr>
              <w:t>need</w:t>
            </w:r>
            <w:r w:rsidR="00141671">
              <w:rPr>
                <w:rFonts w:ascii="Arial" w:hAnsi="Arial" w:cs="Arial"/>
              </w:rPr>
              <w:t>ed</w:t>
            </w:r>
            <w:r w:rsidRPr="00284D6B">
              <w:rPr>
                <w:rFonts w:ascii="Arial" w:hAnsi="Arial" w:cs="Arial"/>
              </w:rPr>
              <w:t xml:space="preserve"> going forward</w:t>
            </w:r>
            <w:r w:rsidR="009114CD">
              <w:rPr>
                <w:rFonts w:ascii="Arial" w:hAnsi="Arial" w:cs="Arial"/>
              </w:rPr>
              <w:t>.</w:t>
            </w:r>
            <w:r w:rsidRPr="008B3016">
              <w:rPr>
                <w:rFonts w:ascii="Arial" w:hAnsi="Arial" w:cs="Arial"/>
              </w:rPr>
              <w:t xml:space="preserve"> </w:t>
            </w:r>
          </w:p>
          <w:p w14:paraId="01F43BF2" w14:textId="2AC506E5" w:rsidR="00F543BE" w:rsidRPr="00284D6B" w:rsidRDefault="00141671" w:rsidP="00F543BE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9114CD">
              <w:rPr>
                <w:rFonts w:ascii="Arial" w:hAnsi="Arial" w:cs="Arial"/>
              </w:rPr>
              <w:t>also confirmed</w:t>
            </w:r>
            <w:r>
              <w:rPr>
                <w:rFonts w:ascii="Arial" w:hAnsi="Arial" w:cs="Arial"/>
              </w:rPr>
              <w:t xml:space="preserve"> that t</w:t>
            </w:r>
            <w:r w:rsidRPr="00284D6B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Audit Committee had</w:t>
            </w:r>
            <w:r w:rsidRPr="00284D6B">
              <w:rPr>
                <w:rFonts w:ascii="Arial" w:hAnsi="Arial" w:cs="Arial"/>
              </w:rPr>
              <w:t xml:space="preserve"> approved the updated Risk Management Policy. </w:t>
            </w:r>
          </w:p>
          <w:p w14:paraId="11AC5828" w14:textId="5F9F526A" w:rsidR="001A1288" w:rsidRPr="00284D6B" w:rsidRDefault="00F64BD4" w:rsidP="001F3268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RESOLVED</w:t>
            </w:r>
            <w:r w:rsidR="001A1288" w:rsidRPr="00284D6B">
              <w:rPr>
                <w:rFonts w:ascii="Arial" w:hAnsi="Arial" w:cs="Arial"/>
                <w:b/>
              </w:rPr>
              <w:t>:</w:t>
            </w:r>
            <w:r w:rsidR="001A1288" w:rsidRPr="00284D6B">
              <w:rPr>
                <w:rFonts w:ascii="Arial" w:hAnsi="Arial" w:cs="Arial"/>
              </w:rPr>
              <w:t xml:space="preserve"> T</w:t>
            </w:r>
            <w:r w:rsidRPr="00284D6B">
              <w:rPr>
                <w:rFonts w:ascii="Arial" w:hAnsi="Arial" w:cs="Arial"/>
              </w:rPr>
              <w:t>he Board</w:t>
            </w:r>
            <w:r w:rsidR="001A1288" w:rsidRPr="00284D6B">
              <w:rPr>
                <w:rFonts w:ascii="Arial" w:hAnsi="Arial" w:cs="Arial"/>
              </w:rPr>
              <w:t xml:space="preserve"> receive</w:t>
            </w:r>
            <w:r w:rsidRPr="00284D6B">
              <w:rPr>
                <w:rFonts w:ascii="Arial" w:hAnsi="Arial" w:cs="Arial"/>
              </w:rPr>
              <w:t>d</w:t>
            </w:r>
            <w:r w:rsidR="001A1288" w:rsidRPr="00284D6B">
              <w:rPr>
                <w:rFonts w:ascii="Arial" w:hAnsi="Arial" w:cs="Arial"/>
              </w:rPr>
              <w:t xml:space="preserve"> an update from the </w:t>
            </w:r>
            <w:r w:rsidR="00071BD8" w:rsidRPr="00284D6B">
              <w:rPr>
                <w:rFonts w:ascii="Arial" w:hAnsi="Arial" w:cs="Arial"/>
              </w:rPr>
              <w:t>VP</w:t>
            </w:r>
            <w:r w:rsidR="001F3268">
              <w:rPr>
                <w:rFonts w:ascii="Arial" w:hAnsi="Arial" w:cs="Arial"/>
              </w:rPr>
              <w:t xml:space="preserve"> </w:t>
            </w:r>
            <w:r w:rsidR="00071BD8" w:rsidRPr="00284D6B">
              <w:rPr>
                <w:rFonts w:ascii="Arial" w:hAnsi="Arial" w:cs="Arial"/>
              </w:rPr>
              <w:t>F&amp;CD</w:t>
            </w:r>
            <w:r w:rsidR="004006C3" w:rsidRPr="00284D6B">
              <w:rPr>
                <w:rFonts w:ascii="Arial" w:hAnsi="Arial" w:cs="Arial"/>
              </w:rPr>
              <w:t>,</w:t>
            </w:r>
            <w:r w:rsidR="001A1288" w:rsidRPr="00284D6B">
              <w:rPr>
                <w:rFonts w:ascii="Arial" w:hAnsi="Arial" w:cs="Arial"/>
              </w:rPr>
              <w:t xml:space="preserve"> on the</w:t>
            </w:r>
            <w:r w:rsidRPr="00284D6B">
              <w:rPr>
                <w:rFonts w:ascii="Arial" w:hAnsi="Arial" w:cs="Arial"/>
              </w:rPr>
              <w:t xml:space="preserve"> latest </w:t>
            </w:r>
            <w:r w:rsidR="001A1288" w:rsidRPr="00284D6B">
              <w:rPr>
                <w:rFonts w:ascii="Arial" w:hAnsi="Arial" w:cs="Arial"/>
              </w:rPr>
              <w:t xml:space="preserve">Risk </w:t>
            </w:r>
            <w:r w:rsidR="00886869" w:rsidRPr="00284D6B">
              <w:rPr>
                <w:rFonts w:ascii="Arial" w:hAnsi="Arial" w:cs="Arial"/>
              </w:rPr>
              <w:t xml:space="preserve">Register </w:t>
            </w:r>
            <w:r w:rsidR="001F3268">
              <w:rPr>
                <w:rFonts w:ascii="Arial" w:hAnsi="Arial" w:cs="Arial"/>
              </w:rPr>
              <w:t>and noted</w:t>
            </w:r>
            <w:r w:rsidR="00BA2A23" w:rsidRPr="00284D6B">
              <w:rPr>
                <w:rFonts w:ascii="Arial" w:hAnsi="Arial" w:cs="Arial"/>
              </w:rPr>
              <w:t xml:space="preserve"> </w:t>
            </w:r>
            <w:r w:rsidR="00BE1410" w:rsidRPr="00284D6B">
              <w:rPr>
                <w:rFonts w:ascii="Arial" w:hAnsi="Arial" w:cs="Arial"/>
              </w:rPr>
              <w:t xml:space="preserve">the </w:t>
            </w:r>
            <w:r w:rsidR="00BA2A23" w:rsidRPr="00284D6B">
              <w:rPr>
                <w:rFonts w:ascii="Arial" w:hAnsi="Arial" w:cs="Arial"/>
              </w:rPr>
              <w:t>possible addition</w:t>
            </w:r>
            <w:r w:rsidR="00F543BE" w:rsidRPr="00284D6B">
              <w:rPr>
                <w:rFonts w:ascii="Arial" w:hAnsi="Arial" w:cs="Arial"/>
              </w:rPr>
              <w:t xml:space="preserve">s for consideration. </w:t>
            </w:r>
          </w:p>
        </w:tc>
        <w:tc>
          <w:tcPr>
            <w:tcW w:w="1134" w:type="dxa"/>
          </w:tcPr>
          <w:p w14:paraId="1BBEB494" w14:textId="77777777" w:rsidR="001A1288" w:rsidRPr="00284D6B" w:rsidRDefault="001A1288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E22452A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3C44D54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CD746BE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9C1957C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2905AD6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6F9A4B3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2304284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0749379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34A7AC6" w14:textId="77777777" w:rsidR="004006C3" w:rsidRPr="00284D6B" w:rsidRDefault="004006C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B54D465" w14:textId="77777777" w:rsidR="004006C3" w:rsidRPr="00284D6B" w:rsidRDefault="004006C3" w:rsidP="0089432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3C2D35D9" w14:textId="77777777" w:rsidTr="00950834">
        <w:trPr>
          <w:trHeight w:val="488"/>
        </w:trPr>
        <w:tc>
          <w:tcPr>
            <w:tcW w:w="1164" w:type="dxa"/>
          </w:tcPr>
          <w:p w14:paraId="4158CA8C" w14:textId="77777777" w:rsidR="00E1145B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106</w:t>
            </w:r>
            <w:r w:rsidR="004D0E21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62AA8C12" w14:textId="4ADB4601" w:rsidR="004F4541" w:rsidRDefault="004D0E21" w:rsidP="004D0E21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C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 xml:space="preserve">OMMERCIAL CAPACITY </w:t>
            </w:r>
          </w:p>
          <w:p w14:paraId="72EA4441" w14:textId="0E37D3C4" w:rsidR="00F27BC7" w:rsidRPr="00440164" w:rsidRDefault="004603DE" w:rsidP="00440164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  <w:r w:rsidR="00440164">
              <w:rPr>
                <w:rFonts w:ascii="Arial" w:eastAsiaTheme="minorHAnsi" w:hAnsi="Arial" w:cs="Arial"/>
                <w:b/>
                <w:lang w:eastAsia="en-US"/>
              </w:rPr>
              <w:t>onfidential Minute – Recorded in Part B</w:t>
            </w:r>
            <w:r w:rsidR="0093084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20496ED2" w14:textId="77777777" w:rsidR="00E1145B" w:rsidRPr="00284D6B" w:rsidRDefault="00E1145B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14545DE0" w14:textId="77777777" w:rsidTr="00950834">
        <w:trPr>
          <w:trHeight w:val="488"/>
        </w:trPr>
        <w:tc>
          <w:tcPr>
            <w:tcW w:w="1164" w:type="dxa"/>
          </w:tcPr>
          <w:p w14:paraId="2D778B38" w14:textId="77777777" w:rsidR="00E1145B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4D0E21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5E249E76" w14:textId="7E67E985" w:rsidR="00E1145B" w:rsidRPr="00284D6B" w:rsidRDefault="00E1145B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M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ONITORING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R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EPORTS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– E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 xml:space="preserve">XECUTIVE 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>L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IMITATION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P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OLICIES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3DDFFAC5" w14:textId="77777777" w:rsidR="00E1145B" w:rsidRPr="00284D6B" w:rsidRDefault="00E1145B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For resolution: To receive the annual monitoring reports and confirm the compliance statements:</w:t>
            </w:r>
          </w:p>
          <w:p w14:paraId="54A4329A" w14:textId="7C109D07" w:rsidR="00E1145B" w:rsidRPr="00284D6B" w:rsidRDefault="00E1145B" w:rsidP="00BC2D74">
            <w:pPr>
              <w:pStyle w:val="ListParagraph"/>
              <w:widowControl/>
              <w:numPr>
                <w:ilvl w:val="0"/>
                <w:numId w:val="35"/>
              </w:numPr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EL5 Asset Protection (VP</w:t>
            </w:r>
            <w:r w:rsidR="00737815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>F&amp;CD)</w:t>
            </w:r>
          </w:p>
          <w:p w14:paraId="3A363262" w14:textId="74341B2A" w:rsidR="00BC2D74" w:rsidRPr="00284D6B" w:rsidRDefault="00D8772F" w:rsidP="00BC2D74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Board Members reviewed the </w:t>
            </w:r>
            <w:r w:rsidRPr="00D8772F">
              <w:rPr>
                <w:rFonts w:ascii="Arial" w:eastAsiaTheme="minorHAnsi" w:hAnsi="Arial" w:cs="Arial"/>
                <w:lang w:eastAsia="en-US"/>
              </w:rPr>
              <w:t xml:space="preserve">EL5 Asset Protection </w:t>
            </w:r>
            <w:r>
              <w:rPr>
                <w:rFonts w:ascii="Arial" w:eastAsiaTheme="minorHAnsi" w:hAnsi="Arial" w:cs="Arial"/>
                <w:lang w:eastAsia="en-US"/>
              </w:rPr>
              <w:t xml:space="preserve">report and confirmed the compliance statements. </w:t>
            </w:r>
            <w:r w:rsidR="00E92A4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>It was noted that Board Member liability insurance levels were being reviewed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 and detail would be shared via the GVO t</w:t>
            </w:r>
            <w:r>
              <w:rPr>
                <w:rFonts w:ascii="Arial" w:eastAsiaTheme="minorHAnsi" w:hAnsi="Arial" w:cs="Arial"/>
                <w:lang w:eastAsia="en-US"/>
              </w:rPr>
              <w:t xml:space="preserve">o allow Board Member’s input. </w:t>
            </w:r>
          </w:p>
          <w:p w14:paraId="4C37BDC8" w14:textId="24650DF4" w:rsidR="00E1145B" w:rsidRPr="00D8772F" w:rsidRDefault="00E1145B" w:rsidP="00D8772F">
            <w:pPr>
              <w:pStyle w:val="ListParagraph"/>
              <w:widowControl/>
              <w:numPr>
                <w:ilvl w:val="0"/>
                <w:numId w:val="35"/>
              </w:numPr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D8772F">
              <w:rPr>
                <w:rFonts w:ascii="Arial" w:eastAsiaTheme="minorHAnsi" w:hAnsi="Arial" w:cs="Arial"/>
                <w:b/>
                <w:lang w:eastAsia="en-US"/>
              </w:rPr>
              <w:t>EL3 Financial Planning &amp; Budgeting (VP</w:t>
            </w:r>
            <w:r w:rsidR="00737815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D8772F">
              <w:rPr>
                <w:rFonts w:ascii="Arial" w:eastAsiaTheme="minorHAnsi" w:hAnsi="Arial" w:cs="Arial"/>
                <w:b/>
                <w:lang w:eastAsia="en-US"/>
              </w:rPr>
              <w:t xml:space="preserve">F&amp;CD) </w:t>
            </w:r>
          </w:p>
          <w:p w14:paraId="53E650DC" w14:textId="00D81215" w:rsidR="00D8772F" w:rsidRPr="00D8772F" w:rsidRDefault="00D8772F" w:rsidP="00D8772F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8772F">
              <w:rPr>
                <w:rFonts w:ascii="Arial" w:eastAsiaTheme="minorHAnsi" w:hAnsi="Arial" w:cs="Arial"/>
                <w:lang w:eastAsia="en-US"/>
              </w:rPr>
              <w:t xml:space="preserve">Board Members reviewed the EL3 Financial Planning &amp; Budgeting </w:t>
            </w:r>
            <w:r>
              <w:rPr>
                <w:rFonts w:ascii="Arial" w:eastAsiaTheme="minorHAnsi" w:hAnsi="Arial" w:cs="Arial"/>
                <w:lang w:eastAsia="en-US"/>
              </w:rPr>
              <w:t xml:space="preserve">report and confirmed the compliance statements. </w:t>
            </w:r>
          </w:p>
          <w:p w14:paraId="117875E1" w14:textId="17642B49" w:rsidR="00E1145B" w:rsidRPr="00D8772F" w:rsidRDefault="00E1145B" w:rsidP="00D8772F">
            <w:pPr>
              <w:pStyle w:val="ListParagraph"/>
              <w:widowControl/>
              <w:numPr>
                <w:ilvl w:val="0"/>
                <w:numId w:val="35"/>
              </w:numPr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D8772F">
              <w:rPr>
                <w:rFonts w:ascii="Arial" w:eastAsiaTheme="minorHAnsi" w:hAnsi="Arial" w:cs="Arial"/>
                <w:b/>
                <w:lang w:eastAsia="en-US"/>
              </w:rPr>
              <w:t xml:space="preserve">EL6 Emergency Principal Succession (Principal) </w:t>
            </w:r>
          </w:p>
          <w:p w14:paraId="1C2A21EC" w14:textId="62C54806" w:rsidR="00D8772F" w:rsidRPr="00D8772F" w:rsidRDefault="00D8772F" w:rsidP="00D8772F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8772F">
              <w:rPr>
                <w:rFonts w:ascii="Arial" w:eastAsiaTheme="minorHAnsi" w:hAnsi="Arial" w:cs="Arial"/>
                <w:lang w:eastAsia="en-US"/>
              </w:rPr>
              <w:t>Board Members revi</w:t>
            </w:r>
            <w:r>
              <w:rPr>
                <w:rFonts w:ascii="Arial" w:eastAsiaTheme="minorHAnsi" w:hAnsi="Arial" w:cs="Arial"/>
                <w:lang w:eastAsia="en-US"/>
              </w:rPr>
              <w:t>ewed the</w:t>
            </w:r>
            <w:r w:rsidRPr="00D8772F">
              <w:rPr>
                <w:rFonts w:ascii="Arial" w:eastAsiaTheme="minorHAnsi" w:hAnsi="Arial" w:cs="Arial"/>
                <w:lang w:eastAsia="en-US"/>
              </w:rPr>
              <w:t xml:space="preserve"> EL6 Emergency Principal Succession report and confirmed the compliance statements. </w:t>
            </w:r>
          </w:p>
          <w:p w14:paraId="452D9912" w14:textId="01562CC5" w:rsidR="00E1145B" w:rsidRPr="00D8772F" w:rsidRDefault="00E1145B" w:rsidP="00D8772F">
            <w:pPr>
              <w:pStyle w:val="ListParagraph"/>
              <w:widowControl/>
              <w:numPr>
                <w:ilvl w:val="0"/>
                <w:numId w:val="35"/>
              </w:numPr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D8772F">
              <w:rPr>
                <w:rFonts w:ascii="Arial" w:eastAsiaTheme="minorHAnsi" w:hAnsi="Arial" w:cs="Arial"/>
                <w:b/>
                <w:lang w:eastAsia="en-US"/>
              </w:rPr>
              <w:t>EL7 Remuneration &amp; Benefits (Principal)</w:t>
            </w:r>
          </w:p>
          <w:p w14:paraId="7F9B0E11" w14:textId="77777777" w:rsidR="00D8772F" w:rsidRDefault="00D8772F" w:rsidP="00D8772F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8772F">
              <w:rPr>
                <w:rFonts w:ascii="Arial" w:eastAsiaTheme="minorHAnsi" w:hAnsi="Arial" w:cs="Arial"/>
                <w:lang w:eastAsia="en-US"/>
              </w:rPr>
              <w:t>Board Members reviewed</w:t>
            </w:r>
            <w:r>
              <w:rPr>
                <w:rFonts w:ascii="Arial" w:eastAsiaTheme="minorHAnsi" w:hAnsi="Arial" w:cs="Arial"/>
                <w:lang w:eastAsia="en-US"/>
              </w:rPr>
              <w:t xml:space="preserve"> the </w:t>
            </w:r>
            <w:r w:rsidRPr="00D8772F">
              <w:rPr>
                <w:rFonts w:ascii="Arial" w:eastAsiaTheme="minorHAnsi" w:hAnsi="Arial" w:cs="Arial"/>
                <w:lang w:eastAsia="en-US"/>
              </w:rPr>
              <w:t xml:space="preserve">EL7 Remuneration &amp; Benefits report and confirmed the compliance statements. </w:t>
            </w:r>
          </w:p>
          <w:p w14:paraId="554EF282" w14:textId="4DCE6F2E" w:rsidR="00A432F7" w:rsidRPr="00D8772F" w:rsidRDefault="00A432F7" w:rsidP="00D8772F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A432F7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>
              <w:rPr>
                <w:rFonts w:ascii="Arial" w:eastAsiaTheme="minorHAnsi" w:hAnsi="Arial" w:cs="Arial"/>
                <w:lang w:eastAsia="en-US"/>
              </w:rPr>
              <w:t xml:space="preserve">The Board reviewed and confirmed the compliance statements. </w:t>
            </w:r>
          </w:p>
        </w:tc>
        <w:tc>
          <w:tcPr>
            <w:tcW w:w="1134" w:type="dxa"/>
          </w:tcPr>
          <w:p w14:paraId="038C0A36" w14:textId="77777777" w:rsidR="00E1145B" w:rsidRDefault="00E1145B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E706C92" w14:textId="77777777" w:rsidR="00A432F7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A01E44C" w14:textId="77777777" w:rsidR="00A432F7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5A0077C" w14:textId="77777777" w:rsidR="00A432F7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74BEBA7" w14:textId="77777777" w:rsidR="00A432F7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69C23B6" w14:textId="77777777" w:rsidR="00A432F7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F12BFE1" w14:textId="77777777" w:rsidR="00A432F7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165CDEA" w14:textId="77777777" w:rsidR="00A432F7" w:rsidRDefault="00A432F7" w:rsidP="00A432F7">
            <w:pPr>
              <w:pStyle w:val="Footer"/>
              <w:tabs>
                <w:tab w:val="clear" w:pos="4153"/>
                <w:tab w:val="clear" w:pos="8306"/>
              </w:tabs>
              <w:spacing w:before="120" w:line="240" w:lineRule="auto"/>
              <w:rPr>
                <w:rFonts w:ascii="Arial" w:hAnsi="Arial" w:cs="Arial"/>
              </w:rPr>
            </w:pPr>
          </w:p>
          <w:p w14:paraId="50BA40CA" w14:textId="29995803" w:rsidR="00A432F7" w:rsidRPr="00284D6B" w:rsidRDefault="00A432F7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</w:tr>
      <w:tr w:rsidR="00E1145B" w:rsidRPr="00284D6B" w14:paraId="0B3D0BE0" w14:textId="77777777" w:rsidTr="00950834">
        <w:trPr>
          <w:trHeight w:val="488"/>
        </w:trPr>
        <w:tc>
          <w:tcPr>
            <w:tcW w:w="1164" w:type="dxa"/>
          </w:tcPr>
          <w:p w14:paraId="03A221B6" w14:textId="77777777" w:rsidR="00E1145B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4D0E21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7DF3F398" w14:textId="569881B9" w:rsidR="00E1145B" w:rsidRPr="00284D6B" w:rsidRDefault="00E1145B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B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 xml:space="preserve">OARD POLICY REVIEW 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>- S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TRATEGIC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O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BJECTIVES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SO0-SO3 </w:t>
            </w:r>
          </w:p>
          <w:p w14:paraId="12D4FC11" w14:textId="7AF197DB" w:rsidR="00D70C11" w:rsidRPr="00284D6B" w:rsidRDefault="00D70C11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It was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 proposed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that a single update to add “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>Christchurch</w:t>
            </w:r>
            <w:r w:rsidRPr="00284D6B">
              <w:rPr>
                <w:rFonts w:ascii="Arial" w:eastAsiaTheme="minorHAnsi" w:hAnsi="Arial" w:cs="Arial"/>
                <w:lang w:eastAsia="en-US"/>
              </w:rPr>
              <w:t>”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 xml:space="preserve"> to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the wording to 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>reflect the new council arrangements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 would be made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This 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update </w:t>
            </w:r>
            <w:r w:rsidR="00C849BD" w:rsidRPr="00284D6B">
              <w:rPr>
                <w:rFonts w:ascii="Arial" w:eastAsiaTheme="minorHAnsi" w:hAnsi="Arial" w:cs="Arial"/>
                <w:lang w:eastAsia="en-US"/>
              </w:rPr>
              <w:t xml:space="preserve">was </w:t>
            </w:r>
            <w:r w:rsidR="00C849BD">
              <w:rPr>
                <w:rFonts w:ascii="Arial" w:eastAsiaTheme="minorHAnsi" w:hAnsi="Arial" w:cs="Arial"/>
                <w:lang w:eastAsia="en-US"/>
              </w:rPr>
              <w:t>considered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and approved by the Board. </w:t>
            </w:r>
          </w:p>
          <w:p w14:paraId="0FD6D6BF" w14:textId="78F64ABB" w:rsidR="00BC2D74" w:rsidRPr="00284D6B" w:rsidRDefault="00D70C11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It was noted that the </w:t>
            </w:r>
            <w:r w:rsidR="00C849BD">
              <w:rPr>
                <w:rFonts w:ascii="Arial" w:eastAsiaTheme="minorHAnsi" w:hAnsi="Arial" w:cs="Arial"/>
                <w:lang w:eastAsia="en-US"/>
              </w:rPr>
              <w:t xml:space="preserve">college 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 xml:space="preserve">strategic plan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would 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 xml:space="preserve">soon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be fully reviewed and </w:t>
            </w:r>
            <w:r w:rsidR="00C849BD">
              <w:rPr>
                <w:rFonts w:ascii="Arial" w:eastAsiaTheme="minorHAnsi" w:hAnsi="Arial" w:cs="Arial"/>
                <w:lang w:eastAsia="en-US"/>
              </w:rPr>
              <w:t xml:space="preserve">that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the strategic objectives would be looked at in more detail </w:t>
            </w:r>
            <w:r w:rsidR="00C849BD">
              <w:rPr>
                <w:rFonts w:ascii="Arial" w:eastAsiaTheme="minorHAnsi" w:hAnsi="Arial" w:cs="Arial"/>
                <w:lang w:eastAsia="en-US"/>
              </w:rPr>
              <w:t xml:space="preserve">as part of this review.  </w:t>
            </w:r>
          </w:p>
          <w:p w14:paraId="3FF90433" w14:textId="77777777" w:rsidR="00E1145B" w:rsidRPr="00284D6B" w:rsidRDefault="00BC2D74" w:rsidP="00D70C11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 xml:space="preserve">: 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The Board</w:t>
            </w:r>
            <w:r w:rsidR="00E1145B" w:rsidRPr="00284D6B">
              <w:rPr>
                <w:rFonts w:ascii="Arial" w:eastAsiaTheme="minorHAnsi" w:hAnsi="Arial" w:cs="Arial"/>
                <w:lang w:eastAsia="en-US"/>
              </w:rPr>
              <w:t xml:space="preserve"> review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>ed and approved the amendment to Governance Policies SO0 – SO3.</w:t>
            </w:r>
          </w:p>
        </w:tc>
        <w:tc>
          <w:tcPr>
            <w:tcW w:w="1134" w:type="dxa"/>
          </w:tcPr>
          <w:p w14:paraId="4F22F5D0" w14:textId="77777777" w:rsidR="00E1145B" w:rsidRPr="00284D6B" w:rsidRDefault="00E1145B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84D6B" w14:paraId="48B08D78" w14:textId="77777777" w:rsidTr="00950834">
        <w:trPr>
          <w:trHeight w:val="488"/>
        </w:trPr>
        <w:tc>
          <w:tcPr>
            <w:tcW w:w="1164" w:type="dxa"/>
          </w:tcPr>
          <w:p w14:paraId="3FFD45A6" w14:textId="77777777" w:rsidR="00E1145B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4D0E21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7265D0C3" w14:textId="3759A92E" w:rsidR="00E1145B" w:rsidRPr="00284D6B" w:rsidRDefault="00E90B01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2019/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>20 F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EES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 xml:space="preserve"> P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OLICY</w:t>
            </w:r>
          </w:p>
          <w:p w14:paraId="4706B26A" w14:textId="1F557291" w:rsidR="00BC2D74" w:rsidRPr="00284D6B" w:rsidRDefault="00BC2D74" w:rsidP="00E1145B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Board </w:t>
            </w:r>
            <w:r w:rsidR="00E90B01">
              <w:rPr>
                <w:rFonts w:ascii="Arial" w:eastAsiaTheme="minorHAnsi" w:hAnsi="Arial" w:cs="Arial"/>
                <w:lang w:eastAsia="en-US"/>
              </w:rPr>
              <w:t>members noted and approved the Fees P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olicy </w:t>
            </w:r>
            <w:r w:rsidR="00E90B01">
              <w:rPr>
                <w:rFonts w:ascii="Arial" w:eastAsiaTheme="minorHAnsi" w:hAnsi="Arial" w:cs="Arial"/>
                <w:lang w:eastAsia="en-US"/>
              </w:rPr>
              <w:t>for 2019/</w:t>
            </w:r>
            <w:r w:rsidRPr="00284D6B">
              <w:rPr>
                <w:rFonts w:ascii="Arial" w:eastAsiaTheme="minorHAnsi" w:hAnsi="Arial" w:cs="Arial"/>
                <w:lang w:eastAsia="en-US"/>
              </w:rPr>
              <w:t>20.</w:t>
            </w:r>
          </w:p>
          <w:p w14:paraId="66F763CC" w14:textId="522E8A8F" w:rsidR="00E1145B" w:rsidRPr="00284D6B" w:rsidRDefault="00D70C11" w:rsidP="00D70C11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lastRenderedPageBreak/>
              <w:t>RESOLVED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 xml:space="preserve">: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Board Members reviewed </w:t>
            </w:r>
            <w:r w:rsidR="00E1145B" w:rsidRPr="00284D6B">
              <w:rPr>
                <w:rFonts w:ascii="Arial" w:eastAsiaTheme="minorHAnsi" w:hAnsi="Arial" w:cs="Arial"/>
                <w:lang w:eastAsia="en-US"/>
              </w:rPr>
              <w:t>and approve</w:t>
            </w:r>
            <w:r w:rsidRPr="00284D6B">
              <w:rPr>
                <w:rFonts w:ascii="Arial" w:eastAsiaTheme="minorHAnsi" w:hAnsi="Arial" w:cs="Arial"/>
                <w:lang w:eastAsia="en-US"/>
              </w:rPr>
              <w:t>d</w:t>
            </w:r>
            <w:r w:rsidR="00E90B01">
              <w:rPr>
                <w:rFonts w:ascii="Arial" w:eastAsiaTheme="minorHAnsi" w:hAnsi="Arial" w:cs="Arial"/>
                <w:lang w:eastAsia="en-US"/>
              </w:rPr>
              <w:t xml:space="preserve"> the 2019/</w:t>
            </w:r>
            <w:r w:rsidR="00E1145B" w:rsidRPr="00284D6B">
              <w:rPr>
                <w:rFonts w:ascii="Arial" w:eastAsiaTheme="minorHAnsi" w:hAnsi="Arial" w:cs="Arial"/>
                <w:lang w:eastAsia="en-US"/>
              </w:rPr>
              <w:t>20 Fees Policy.</w:t>
            </w:r>
          </w:p>
        </w:tc>
        <w:tc>
          <w:tcPr>
            <w:tcW w:w="1134" w:type="dxa"/>
          </w:tcPr>
          <w:p w14:paraId="3BBC7A67" w14:textId="77777777" w:rsidR="00E1145B" w:rsidRPr="00284D6B" w:rsidRDefault="00E1145B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B1243" w:rsidRPr="00284D6B" w14:paraId="31C26ADC" w14:textId="77777777" w:rsidTr="00950834">
        <w:trPr>
          <w:trHeight w:val="488"/>
        </w:trPr>
        <w:tc>
          <w:tcPr>
            <w:tcW w:w="1164" w:type="dxa"/>
          </w:tcPr>
          <w:p w14:paraId="38301C72" w14:textId="77777777" w:rsidR="00CB1243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</w:t>
            </w:r>
            <w:r w:rsidR="00CB1243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28C011D0" w14:textId="77777777" w:rsidR="00C9307D" w:rsidRPr="00284D6B" w:rsidRDefault="00C9307D" w:rsidP="00C9307D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STUDENT VOICE REPORT </w:t>
            </w:r>
          </w:p>
          <w:p w14:paraId="6B782E94" w14:textId="166C7E00" w:rsidR="00C9307D" w:rsidRPr="00284D6B" w:rsidRDefault="005F2008" w:rsidP="00C9307D">
            <w:pPr>
              <w:widowControl/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The Student Board Member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>s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 xml:space="preserve">presented a report on the </w:t>
            </w:r>
            <w:r w:rsidR="00930848">
              <w:rPr>
                <w:rFonts w:ascii="Arial" w:eastAsiaTheme="minorHAnsi" w:hAnsi="Arial" w:cs="Arial"/>
                <w:lang w:eastAsia="en-US"/>
              </w:rPr>
              <w:t>summer term Student V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>oice meetings.  Key strengths reported</w:t>
            </w:r>
            <w:r w:rsidR="00D70C11" w:rsidRPr="00284D6B">
              <w:rPr>
                <w:rFonts w:ascii="Arial" w:eastAsiaTheme="minorHAnsi" w:hAnsi="Arial" w:cs="Arial"/>
                <w:lang w:eastAsia="en-US"/>
              </w:rPr>
              <w:t xml:space="preserve"> included</w:t>
            </w:r>
            <w:r w:rsidR="00BC2D74" w:rsidRPr="00284D6B">
              <w:rPr>
                <w:rFonts w:ascii="Arial" w:eastAsiaTheme="minorHAnsi" w:hAnsi="Arial" w:cs="Arial"/>
                <w:lang w:eastAsia="en-US"/>
              </w:rPr>
              <w:t xml:space="preserve">:  </w:t>
            </w:r>
          </w:p>
          <w:p w14:paraId="7C9FD1AF" w14:textId="2DAE68A0" w:rsidR="00BC2D74" w:rsidRPr="00284D6B" w:rsidRDefault="00BC2D74" w:rsidP="00D70C11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Students felt that their 1:1 support ha</w:t>
            </w:r>
            <w:r w:rsidR="00930848">
              <w:rPr>
                <w:rFonts w:ascii="Arial" w:eastAsiaTheme="minorHAnsi" w:hAnsi="Arial" w:cs="Arial"/>
                <w:lang w:eastAsia="en-US"/>
              </w:rPr>
              <w:t>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been good</w:t>
            </w:r>
          </w:p>
          <w:p w14:paraId="1A3C1266" w14:textId="16F09706" w:rsidR="00BC2D74" w:rsidRPr="00284D6B" w:rsidRDefault="00BC2D74" w:rsidP="00D70C11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Student</w:t>
            </w:r>
            <w:r w:rsidR="00930848">
              <w:rPr>
                <w:rFonts w:ascii="Arial" w:eastAsiaTheme="minorHAnsi" w:hAnsi="Arial" w:cs="Arial"/>
                <w:lang w:eastAsia="en-US"/>
              </w:rPr>
              <w:t>s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felt that they were challenged in their lessons</w:t>
            </w:r>
          </w:p>
          <w:p w14:paraId="0D9A9538" w14:textId="6D86A554" w:rsidR="00BC2D74" w:rsidRPr="00284D6B" w:rsidRDefault="00BC2D74" w:rsidP="00D70C11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Students felt that some teachers </w:t>
            </w:r>
            <w:r w:rsidR="00F27BC7">
              <w:rPr>
                <w:rFonts w:ascii="Arial" w:eastAsiaTheme="minorHAnsi" w:hAnsi="Arial" w:cs="Arial"/>
                <w:lang w:eastAsia="en-US"/>
              </w:rPr>
              <w:t>were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now explaining assignments in different ways</w:t>
            </w:r>
            <w:r w:rsidR="00F27BC7">
              <w:rPr>
                <w:rFonts w:ascii="Arial" w:eastAsiaTheme="minorHAnsi" w:hAnsi="Arial" w:cs="Arial"/>
                <w:lang w:eastAsia="en-US"/>
              </w:rPr>
              <w:t>,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so students underst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ood in more detail </w:t>
            </w:r>
            <w:r w:rsidRPr="00284D6B">
              <w:rPr>
                <w:rFonts w:ascii="Arial" w:eastAsiaTheme="minorHAnsi" w:hAnsi="Arial" w:cs="Arial"/>
                <w:lang w:eastAsia="en-US"/>
              </w:rPr>
              <w:t>what they need</w:t>
            </w:r>
            <w:r w:rsidR="00F27BC7">
              <w:rPr>
                <w:rFonts w:ascii="Arial" w:eastAsiaTheme="minorHAnsi" w:hAnsi="Arial" w:cs="Arial"/>
                <w:lang w:eastAsia="en-US"/>
              </w:rPr>
              <w:t>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to do.</w:t>
            </w:r>
          </w:p>
          <w:p w14:paraId="7E5B47BA" w14:textId="1B9DDA5A" w:rsidR="00BC2D74" w:rsidRPr="00284D6B" w:rsidRDefault="00BC2D74" w:rsidP="00BC2D74">
            <w:pPr>
              <w:widowControl/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Areas for Improvement</w:t>
            </w:r>
            <w:r w:rsidR="00C849BD">
              <w:rPr>
                <w:rFonts w:ascii="Arial" w:eastAsiaTheme="minorHAnsi" w:hAnsi="Arial" w:cs="Arial"/>
                <w:lang w:eastAsia="en-US"/>
              </w:rPr>
              <w:t xml:space="preserve"> that were reported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included:</w:t>
            </w:r>
          </w:p>
          <w:p w14:paraId="0EDBA83A" w14:textId="11CE7043" w:rsidR="00BC2D74" w:rsidRPr="00284D6B" w:rsidRDefault="00F80D23" w:rsidP="00D34929">
            <w:pPr>
              <w:pStyle w:val="ListParagraph"/>
              <w:widowControl/>
              <w:numPr>
                <w:ilvl w:val="0"/>
                <w:numId w:val="41"/>
              </w:numPr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Some students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 highlighted that they felt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the teaching standard ha</w:t>
            </w:r>
            <w:r w:rsidR="00F27BC7">
              <w:rPr>
                <w:rFonts w:ascii="Arial" w:eastAsiaTheme="minorHAnsi" w:hAnsi="Arial" w:cs="Arial"/>
                <w:lang w:eastAsia="en-US"/>
              </w:rPr>
              <w:t>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F27BC7">
              <w:rPr>
                <w:rFonts w:ascii="Arial" w:eastAsiaTheme="minorHAnsi" w:hAnsi="Arial" w:cs="Arial"/>
                <w:lang w:eastAsia="en-US"/>
              </w:rPr>
              <w:t>dropped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since the redundancy announcement</w:t>
            </w:r>
            <w:r w:rsidR="00F27BC7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BD18413" w14:textId="6F206E60" w:rsidR="00F80D23" w:rsidRPr="00284D6B" w:rsidRDefault="00F80D23" w:rsidP="00BC2D74">
            <w:pPr>
              <w:pStyle w:val="ListParagraph"/>
              <w:widowControl/>
              <w:numPr>
                <w:ilvl w:val="0"/>
                <w:numId w:val="41"/>
              </w:numPr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A proportion of students ha</w:t>
            </w:r>
            <w:r w:rsidR="00F27BC7">
              <w:rPr>
                <w:rFonts w:ascii="Arial" w:eastAsiaTheme="minorHAnsi" w:hAnsi="Arial" w:cs="Arial"/>
                <w:lang w:eastAsia="en-US"/>
              </w:rPr>
              <w:t>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stated that they </w:t>
            </w:r>
            <w:r w:rsidR="00F27BC7">
              <w:rPr>
                <w:rFonts w:ascii="Arial" w:eastAsiaTheme="minorHAnsi" w:hAnsi="Arial" w:cs="Arial"/>
                <w:lang w:eastAsia="en-US"/>
              </w:rPr>
              <w:t>were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not sure about their future career progression</w:t>
            </w:r>
            <w:r w:rsidR="00F27BC7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4FC49FEC" w14:textId="1E25ACFF" w:rsidR="00D34929" w:rsidRPr="00284D6B" w:rsidRDefault="00D34929" w:rsidP="00D34929">
            <w:pPr>
              <w:widowControl/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The Chair </w:t>
            </w:r>
            <w:r w:rsidR="00C849BD">
              <w:rPr>
                <w:rFonts w:ascii="Arial" w:eastAsiaTheme="minorHAnsi" w:hAnsi="Arial" w:cs="Arial"/>
                <w:lang w:eastAsia="en-US"/>
              </w:rPr>
              <w:t>on behalf of the Board thanked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the Student Board Members</w:t>
            </w:r>
            <w:r w:rsidR="00C849BD">
              <w:rPr>
                <w:rFonts w:ascii="Arial" w:eastAsiaTheme="minorHAnsi" w:hAnsi="Arial" w:cs="Arial"/>
                <w:lang w:eastAsia="en-US"/>
              </w:rPr>
              <w:t xml:space="preserve"> who were </w:t>
            </w:r>
            <w:r w:rsidR="00C849BD" w:rsidRPr="00284D6B">
              <w:rPr>
                <w:rFonts w:ascii="Arial" w:eastAsiaTheme="minorHAnsi" w:hAnsi="Arial" w:cs="Arial"/>
                <w:lang w:eastAsia="en-US"/>
              </w:rPr>
              <w:t>attending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their final meeting, their input and engagement during the year</w:t>
            </w:r>
            <w:r w:rsidR="00C849BD">
              <w:rPr>
                <w:rFonts w:ascii="Arial" w:eastAsiaTheme="minorHAnsi" w:hAnsi="Arial" w:cs="Arial"/>
                <w:lang w:eastAsia="en-US"/>
              </w:rPr>
              <w:t xml:space="preserve"> had been really valued by all M</w:t>
            </w:r>
            <w:r w:rsidRPr="00284D6B">
              <w:rPr>
                <w:rFonts w:ascii="Arial" w:eastAsiaTheme="minorHAnsi" w:hAnsi="Arial" w:cs="Arial"/>
                <w:lang w:eastAsia="en-US"/>
              </w:rPr>
              <w:t>embers of the Board and the College Executive.  The Board wishe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d them both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well for the future. </w:t>
            </w:r>
          </w:p>
          <w:p w14:paraId="45380477" w14:textId="41DDE1F0" w:rsidR="003D4EF6" w:rsidRPr="00284D6B" w:rsidRDefault="003D4EF6" w:rsidP="00F27BC7">
            <w:pPr>
              <w:widowControl/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The Board received the Student Voice report. </w:t>
            </w:r>
          </w:p>
        </w:tc>
        <w:tc>
          <w:tcPr>
            <w:tcW w:w="1134" w:type="dxa"/>
          </w:tcPr>
          <w:p w14:paraId="11101A02" w14:textId="77777777" w:rsidR="00CB1243" w:rsidRPr="00284D6B" w:rsidRDefault="00CB1243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9307D" w:rsidRPr="00284D6B" w14:paraId="0839B3F9" w14:textId="77777777" w:rsidTr="00950834">
        <w:trPr>
          <w:trHeight w:val="488"/>
        </w:trPr>
        <w:tc>
          <w:tcPr>
            <w:tcW w:w="1164" w:type="dxa"/>
          </w:tcPr>
          <w:p w14:paraId="0A8A533D" w14:textId="77777777" w:rsidR="00C9307D" w:rsidRPr="00284D6B" w:rsidRDefault="00284D6B" w:rsidP="00C930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C9307D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77A8126A" w14:textId="5B2A7CD9" w:rsidR="00C9307D" w:rsidRPr="00284D6B" w:rsidRDefault="00930848" w:rsidP="00C9307D">
            <w:pPr>
              <w:spacing w:before="120" w:after="12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BPC</w:t>
            </w:r>
            <w:r w:rsidR="00C9307D" w:rsidRPr="00284D6B">
              <w:rPr>
                <w:rFonts w:ascii="Arial" w:eastAsiaTheme="minorHAnsi" w:hAnsi="Arial" w:cs="Arial"/>
                <w:b/>
                <w:lang w:eastAsia="en-US"/>
              </w:rPr>
              <w:t xml:space="preserve">SU BUDGET 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>2019-20</w:t>
            </w:r>
          </w:p>
          <w:p w14:paraId="05D762C0" w14:textId="0CE90619" w:rsidR="00C9307D" w:rsidRPr="00284D6B" w:rsidRDefault="00F80D23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No comments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had been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received</w:t>
            </w:r>
            <w:r w:rsidR="009546D5">
              <w:rPr>
                <w:rFonts w:ascii="Arial" w:eastAsiaTheme="minorHAnsi" w:hAnsi="Arial" w:cs="Arial"/>
                <w:lang w:eastAsia="en-US"/>
              </w:rPr>
              <w:t xml:space="preserve"> in advance.  T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he Board approved the BPCSU Budget for 2019-20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32F40524" w14:textId="77777777" w:rsidR="00C9307D" w:rsidRPr="00284D6B" w:rsidRDefault="00C9307D" w:rsidP="00F80D23">
            <w:pPr>
              <w:spacing w:before="120" w:after="12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RESOLVED: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849C9" w:rsidRPr="00284D6B">
              <w:rPr>
                <w:rFonts w:ascii="Arial" w:eastAsiaTheme="minorHAnsi" w:hAnsi="Arial" w:cs="Arial"/>
                <w:lang w:eastAsia="en-US"/>
              </w:rPr>
              <w:t>The Board received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F80D23" w:rsidRPr="00284D6B">
              <w:rPr>
                <w:rFonts w:ascii="Arial" w:eastAsiaTheme="minorHAnsi" w:hAnsi="Arial" w:cs="Arial"/>
                <w:lang w:eastAsia="en-US"/>
              </w:rPr>
              <w:t xml:space="preserve">and approved the BPCSU Budget for 2019-20. </w:t>
            </w:r>
          </w:p>
        </w:tc>
        <w:tc>
          <w:tcPr>
            <w:tcW w:w="1134" w:type="dxa"/>
          </w:tcPr>
          <w:p w14:paraId="5676020E" w14:textId="77777777" w:rsidR="00C9307D" w:rsidRPr="00284D6B" w:rsidRDefault="00C9307D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9307D" w:rsidRPr="00284D6B" w14:paraId="4E49FE9E" w14:textId="77777777" w:rsidTr="00950834">
        <w:trPr>
          <w:trHeight w:val="488"/>
        </w:trPr>
        <w:tc>
          <w:tcPr>
            <w:tcW w:w="1164" w:type="dxa"/>
          </w:tcPr>
          <w:p w14:paraId="28BA059D" w14:textId="77777777" w:rsidR="00C9307D" w:rsidRPr="00284D6B" w:rsidRDefault="00284D6B" w:rsidP="00C930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C9307D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03762DAF" w14:textId="691AFFDA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T</w:t>
            </w:r>
            <w:r w:rsidR="00EB305E">
              <w:rPr>
                <w:rFonts w:ascii="Arial" w:eastAsiaTheme="minorHAnsi" w:hAnsi="Arial" w:cs="Arial"/>
                <w:b/>
                <w:lang w:eastAsia="en-US"/>
              </w:rPr>
              <w:t>ERMLY SAFEGUARDING &amp; PREVENT REPORT</w:t>
            </w:r>
            <w:r w:rsidRPr="00284D6B">
              <w:rPr>
                <w:rFonts w:ascii="Arial" w:eastAsiaTheme="minorHAnsi" w:hAnsi="Arial" w:cs="Arial"/>
                <w:b/>
                <w:lang w:eastAsia="en-US"/>
              </w:rPr>
              <w:t xml:space="preserve"> (EL1.1) </w:t>
            </w:r>
          </w:p>
          <w:p w14:paraId="5D884631" w14:textId="5F5932D4" w:rsidR="009546D5" w:rsidRDefault="009546D5" w:rsidP="009546D5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termly Safeguarding &amp; Prevent Report was noted and the Board confirmed the compliance statements. </w:t>
            </w:r>
          </w:p>
          <w:p w14:paraId="2161A99F" w14:textId="53D51F95" w:rsidR="00E90B01" w:rsidRPr="00284D6B" w:rsidRDefault="00F80D23" w:rsidP="009546D5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>: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 The Board</w:t>
            </w:r>
            <w:r w:rsidR="00E1145B" w:rsidRPr="00284D6B">
              <w:rPr>
                <w:rFonts w:ascii="Arial" w:eastAsiaTheme="minorHAnsi" w:hAnsi="Arial" w:cs="Arial"/>
                <w:lang w:eastAsia="en-US"/>
              </w:rPr>
              <w:t xml:space="preserve"> receive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d</w:t>
            </w:r>
            <w:r w:rsidR="00E1145B" w:rsidRPr="00284D6B">
              <w:rPr>
                <w:rFonts w:ascii="Arial" w:eastAsiaTheme="minorHAnsi" w:hAnsi="Arial" w:cs="Arial"/>
                <w:lang w:eastAsia="en-US"/>
              </w:rPr>
              <w:t xml:space="preserve"> the termly Safeguarding &amp; Prevent Report and confirm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ed</w:t>
            </w:r>
            <w:r w:rsidR="00E1145B" w:rsidRPr="00284D6B">
              <w:rPr>
                <w:rFonts w:ascii="Arial" w:eastAsiaTheme="minorHAnsi" w:hAnsi="Arial" w:cs="Arial"/>
                <w:lang w:eastAsia="en-US"/>
              </w:rPr>
              <w:t xml:space="preserve"> the Compliance Statements.</w:t>
            </w:r>
          </w:p>
        </w:tc>
        <w:tc>
          <w:tcPr>
            <w:tcW w:w="1134" w:type="dxa"/>
          </w:tcPr>
          <w:p w14:paraId="3AB509E9" w14:textId="77777777" w:rsidR="00C9307D" w:rsidRPr="00284D6B" w:rsidRDefault="00C9307D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16518" w:rsidRPr="00284D6B" w14:paraId="089DE1FE" w14:textId="77777777" w:rsidTr="00950834">
        <w:trPr>
          <w:trHeight w:val="488"/>
        </w:trPr>
        <w:tc>
          <w:tcPr>
            <w:tcW w:w="1164" w:type="dxa"/>
          </w:tcPr>
          <w:p w14:paraId="07B9DE7A" w14:textId="77777777" w:rsidR="00A16518" w:rsidRPr="00284D6B" w:rsidRDefault="00284D6B" w:rsidP="00C930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  <w:r w:rsidR="00A16518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7802DD9E" w14:textId="057EF122" w:rsidR="00E1145B" w:rsidRPr="00284D6B" w:rsidRDefault="00CB1243" w:rsidP="00E1145B">
            <w:pPr>
              <w:spacing w:before="120" w:after="12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C</w:t>
            </w:r>
            <w:r w:rsidR="00865977" w:rsidRPr="00284D6B">
              <w:rPr>
                <w:rFonts w:ascii="Arial" w:eastAsiaTheme="minorHAnsi" w:hAnsi="Arial" w:cs="Arial"/>
                <w:b/>
                <w:lang w:eastAsia="en-US"/>
              </w:rPr>
              <w:t>LERK’S REPORT</w:t>
            </w:r>
            <w:r w:rsidR="00E1145B" w:rsidRPr="00284D6B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20FCF46E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Items requiring Board approval:</w:t>
            </w:r>
          </w:p>
          <w:p w14:paraId="2339F2E9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84D6B">
              <w:rPr>
                <w:rFonts w:ascii="Arial" w:eastAsiaTheme="minorHAnsi" w:hAnsi="Arial" w:cs="Arial"/>
                <w:lang w:eastAsia="en-US"/>
              </w:rPr>
              <w:t>i</w:t>
            </w:r>
            <w:proofErr w:type="spellEnd"/>
            <w:r w:rsidRPr="00284D6B">
              <w:rPr>
                <w:rFonts w:ascii="Arial" w:eastAsiaTheme="minorHAnsi" w:hAnsi="Arial" w:cs="Arial"/>
                <w:lang w:eastAsia="en-US"/>
              </w:rPr>
              <w:t>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>Part A Minutes of the Board meeting held on 16 May 2019</w:t>
            </w:r>
          </w:p>
          <w:p w14:paraId="01288B0C" w14:textId="77777777" w:rsidR="00F80D23" w:rsidRPr="00284D6B" w:rsidRDefault="00F80D23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The Part A minutes of the Board meeting held on 16 May 2019 were approved as an accurate record. </w:t>
            </w:r>
          </w:p>
          <w:p w14:paraId="0B6AF9E5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ii)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 xml:space="preserve">Latest Board Tracker </w:t>
            </w:r>
          </w:p>
          <w:p w14:paraId="220171F4" w14:textId="77777777" w:rsidR="00F80D23" w:rsidRPr="00284D6B" w:rsidRDefault="00F80D23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The latest Board tracker was reviewed and approved. </w:t>
            </w:r>
          </w:p>
          <w:p w14:paraId="2C7D5F9E" w14:textId="2C439CBF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iii)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 xml:space="preserve">Appointment of </w:t>
            </w:r>
            <w:r w:rsidR="00930848">
              <w:rPr>
                <w:rFonts w:ascii="Arial" w:eastAsiaTheme="minorHAnsi" w:hAnsi="Arial" w:cs="Arial"/>
                <w:lang w:eastAsia="en-US"/>
              </w:rPr>
              <w:t xml:space="preserve">new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Chair </w:t>
            </w:r>
            <w:r w:rsidR="00930848">
              <w:rPr>
                <w:rFonts w:ascii="Arial" w:eastAsiaTheme="minorHAnsi" w:hAnsi="Arial" w:cs="Arial"/>
                <w:lang w:eastAsia="en-US"/>
              </w:rPr>
              <w:t xml:space="preserve">&amp; Vice Chair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from 1 August 2019 </w:t>
            </w:r>
          </w:p>
          <w:p w14:paraId="60C9F48B" w14:textId="5B4B0F4B" w:rsidR="00E1145B" w:rsidRPr="00284D6B" w:rsidRDefault="00F80D23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It was confirmed</w:t>
            </w:r>
            <w:r w:rsidR="009E684B" w:rsidRPr="00284D6B">
              <w:rPr>
                <w:rFonts w:ascii="Arial" w:eastAsiaTheme="minorHAnsi" w:hAnsi="Arial" w:cs="Arial"/>
                <w:lang w:eastAsia="en-US"/>
              </w:rPr>
              <w:t xml:space="preserve"> that the current Chair of the B</w:t>
            </w:r>
            <w:r w:rsidRPr="00284D6B">
              <w:rPr>
                <w:rFonts w:ascii="Arial" w:eastAsiaTheme="minorHAnsi" w:hAnsi="Arial" w:cs="Arial"/>
                <w:lang w:eastAsia="en-US"/>
              </w:rPr>
              <w:t>oard, James Hampton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,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was attending his final Board meeting</w:t>
            </w:r>
            <w:r w:rsidR="009E684B" w:rsidRPr="00284D6B">
              <w:rPr>
                <w:rFonts w:ascii="Arial" w:eastAsiaTheme="minorHAnsi" w:hAnsi="Arial" w:cs="Arial"/>
                <w:lang w:eastAsia="en-US"/>
              </w:rPr>
              <w:t xml:space="preserve">, as previously agreed by the Board, the following appointments 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 xml:space="preserve">were </w:t>
            </w:r>
            <w:r w:rsidR="00F27BC7">
              <w:rPr>
                <w:rFonts w:ascii="Arial" w:eastAsiaTheme="minorHAnsi" w:hAnsi="Arial" w:cs="Arial"/>
                <w:lang w:eastAsia="en-US"/>
              </w:rPr>
              <w:t>confirmed and approved</w:t>
            </w:r>
            <w:r w:rsidR="009E684B" w:rsidRPr="00284D6B">
              <w:rPr>
                <w:rFonts w:ascii="Arial" w:eastAsiaTheme="minorHAnsi" w:hAnsi="Arial" w:cs="Arial"/>
                <w:lang w:eastAsia="en-US"/>
              </w:rPr>
              <w:t xml:space="preserve"> from 1 August 2019:</w:t>
            </w:r>
          </w:p>
          <w:p w14:paraId="3EB76D46" w14:textId="39C9C5BE" w:rsidR="005D4201" w:rsidRPr="00284D6B" w:rsidRDefault="009E684B" w:rsidP="005D4201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David Ford,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new </w:t>
            </w:r>
            <w:r w:rsidRPr="00284D6B">
              <w:rPr>
                <w:rFonts w:ascii="Arial" w:eastAsiaTheme="minorHAnsi" w:hAnsi="Arial" w:cs="Arial"/>
                <w:lang w:eastAsia="en-US"/>
              </w:rPr>
              <w:t>Chair of the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30848">
              <w:rPr>
                <w:rFonts w:ascii="Arial" w:eastAsiaTheme="minorHAnsi" w:hAnsi="Arial" w:cs="Arial"/>
                <w:lang w:eastAsia="en-US"/>
              </w:rPr>
              <w:t>Corporation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 xml:space="preserve">                                           </w:t>
            </w:r>
          </w:p>
          <w:p w14:paraId="1DE7E076" w14:textId="68AA2FF3" w:rsidR="009E684B" w:rsidRPr="00284D6B" w:rsidRDefault="009E684B" w:rsidP="005D4201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Caroline Foster,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new </w:t>
            </w:r>
            <w:r w:rsidR="00930848">
              <w:rPr>
                <w:rFonts w:ascii="Arial" w:eastAsiaTheme="minorHAnsi" w:hAnsi="Arial" w:cs="Arial"/>
                <w:lang w:eastAsia="en-US"/>
              </w:rPr>
              <w:t>Vice-Chair of the Corporation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639AD406" w14:textId="77777777" w:rsidR="005D4201" w:rsidRPr="00284D6B" w:rsidRDefault="005D4201" w:rsidP="005D4201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RESOLVED: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The Board approved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items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listed </w:t>
            </w:r>
            <w:r w:rsidRPr="00284D6B">
              <w:rPr>
                <w:rFonts w:ascii="Arial" w:eastAsiaTheme="minorHAnsi" w:hAnsi="Arial" w:cs="Arial"/>
                <w:lang w:eastAsia="en-US"/>
              </w:rPr>
              <w:t>above.</w:t>
            </w:r>
          </w:p>
          <w:p w14:paraId="45C4DD1F" w14:textId="77777777" w:rsidR="009E684B" w:rsidRPr="00284D6B" w:rsidRDefault="009E684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C63BA2A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Items to be noted by the Board:</w:t>
            </w:r>
          </w:p>
          <w:p w14:paraId="08E9B72D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84D6B">
              <w:rPr>
                <w:rFonts w:ascii="Arial" w:eastAsiaTheme="minorHAnsi" w:hAnsi="Arial" w:cs="Arial"/>
                <w:lang w:eastAsia="en-US"/>
              </w:rPr>
              <w:t>i</w:t>
            </w:r>
            <w:proofErr w:type="spellEnd"/>
            <w:r w:rsidRPr="00284D6B">
              <w:rPr>
                <w:rFonts w:ascii="Arial" w:eastAsiaTheme="minorHAnsi" w:hAnsi="Arial" w:cs="Arial"/>
                <w:lang w:eastAsia="en-US"/>
              </w:rPr>
              <w:t>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 xml:space="preserve">Minutes of the Audit Committee meeting held on 17 June 2019 </w:t>
            </w:r>
          </w:p>
          <w:p w14:paraId="0924EBA1" w14:textId="6A4F02D9" w:rsidR="009D421B" w:rsidRPr="00284D6B" w:rsidRDefault="00F27BC7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m</w:t>
            </w:r>
            <w:r w:rsidR="009D421B" w:rsidRPr="00284D6B">
              <w:rPr>
                <w:rFonts w:ascii="Arial" w:eastAsiaTheme="minorHAnsi" w:hAnsi="Arial" w:cs="Arial"/>
                <w:lang w:eastAsia="en-US"/>
              </w:rPr>
              <w:t xml:space="preserve">inutes of the Audit Committee </w:t>
            </w:r>
            <w:r>
              <w:rPr>
                <w:rFonts w:ascii="Arial" w:eastAsiaTheme="minorHAnsi" w:hAnsi="Arial" w:cs="Arial"/>
                <w:lang w:eastAsia="en-US"/>
              </w:rPr>
              <w:t xml:space="preserve">meeting </w:t>
            </w:r>
            <w:r w:rsidR="009D421B" w:rsidRPr="00284D6B">
              <w:rPr>
                <w:rFonts w:ascii="Arial" w:eastAsiaTheme="minorHAnsi" w:hAnsi="Arial" w:cs="Arial"/>
                <w:lang w:eastAsia="en-US"/>
              </w:rPr>
              <w:t xml:space="preserve">held on 17 June 2019 were noted by the Board. </w:t>
            </w:r>
          </w:p>
          <w:p w14:paraId="68702E64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ii)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>Notes of the Finance Advisory Group meeting held on 10 June 2019</w:t>
            </w:r>
          </w:p>
          <w:p w14:paraId="32B0A74B" w14:textId="7244E487" w:rsidR="009D421B" w:rsidRPr="00284D6B" w:rsidRDefault="00F27BC7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notes</w:t>
            </w:r>
            <w:r w:rsidR="009D421B" w:rsidRPr="00284D6B">
              <w:rPr>
                <w:rFonts w:ascii="Arial" w:eastAsiaTheme="minorHAnsi" w:hAnsi="Arial" w:cs="Arial"/>
                <w:lang w:eastAsia="en-US"/>
              </w:rPr>
              <w:t xml:space="preserve"> of</w:t>
            </w:r>
            <w:r>
              <w:rPr>
                <w:rFonts w:ascii="Arial" w:eastAsiaTheme="minorHAnsi" w:hAnsi="Arial" w:cs="Arial"/>
                <w:lang w:eastAsia="en-US"/>
              </w:rPr>
              <w:t xml:space="preserve"> the Finance Advisory Group </w:t>
            </w:r>
            <w:r w:rsidR="009D421B" w:rsidRPr="00284D6B">
              <w:rPr>
                <w:rFonts w:ascii="Arial" w:eastAsiaTheme="minorHAnsi" w:hAnsi="Arial" w:cs="Arial"/>
                <w:lang w:eastAsia="en-US"/>
              </w:rPr>
              <w:t xml:space="preserve">held on 10 June 2019 were noted by the Board. </w:t>
            </w:r>
          </w:p>
          <w:p w14:paraId="3E0EB07A" w14:textId="77777777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iii)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 xml:space="preserve">Verbal report from the Curriculum Advisory Group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(CAG) </w:t>
            </w:r>
            <w:r w:rsidRPr="00284D6B">
              <w:rPr>
                <w:rFonts w:ascii="Arial" w:eastAsiaTheme="minorHAnsi" w:hAnsi="Arial" w:cs="Arial"/>
                <w:lang w:eastAsia="en-US"/>
              </w:rPr>
              <w:t>meeting held on 4 July 2019</w:t>
            </w:r>
          </w:p>
          <w:p w14:paraId="5495160E" w14:textId="27F5F336" w:rsidR="009D421B" w:rsidRPr="00284D6B" w:rsidRDefault="009D421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 xml:space="preserve">It was reported that the </w:t>
            </w:r>
            <w:r w:rsidR="00F27BC7" w:rsidRPr="00284D6B">
              <w:rPr>
                <w:rFonts w:ascii="Arial" w:eastAsiaTheme="minorHAnsi" w:hAnsi="Arial" w:cs="Arial"/>
                <w:lang w:eastAsia="en-US"/>
              </w:rPr>
              <w:t>C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urriculum </w:t>
            </w:r>
            <w:r w:rsidRPr="00284D6B">
              <w:rPr>
                <w:rFonts w:ascii="Arial" w:eastAsiaTheme="minorHAnsi" w:hAnsi="Arial" w:cs="Arial"/>
                <w:lang w:eastAsia="en-US"/>
              </w:rPr>
              <w:t>A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dvisory </w:t>
            </w:r>
            <w:r w:rsidRPr="00284D6B">
              <w:rPr>
                <w:rFonts w:ascii="Arial" w:eastAsiaTheme="minorHAnsi" w:hAnsi="Arial" w:cs="Arial"/>
                <w:lang w:eastAsia="en-US"/>
              </w:rPr>
              <w:t>G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roup had reviewed </w:t>
            </w:r>
            <w:r w:rsidRPr="00284D6B">
              <w:rPr>
                <w:rFonts w:ascii="Arial" w:eastAsiaTheme="minorHAnsi" w:hAnsi="Arial" w:cs="Arial"/>
                <w:lang w:eastAsia="en-US"/>
              </w:rPr>
              <w:t>t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he Coming Back Stronger Plan </w:t>
            </w:r>
            <w:r w:rsidR="00F27BC7">
              <w:rPr>
                <w:rFonts w:ascii="Arial" w:eastAsiaTheme="minorHAnsi" w:hAnsi="Arial" w:cs="Arial"/>
                <w:lang w:eastAsia="en-US"/>
              </w:rPr>
              <w:t xml:space="preserve">which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had now been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now finalised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.  </w:t>
            </w:r>
            <w:r w:rsidR="00EB305E">
              <w:rPr>
                <w:rFonts w:ascii="Arial" w:eastAsiaTheme="minorHAnsi" w:hAnsi="Arial" w:cs="Arial"/>
                <w:lang w:eastAsia="en-US"/>
              </w:rPr>
              <w:t>Position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 S</w:t>
            </w:r>
            <w:r w:rsidRPr="00284D6B">
              <w:rPr>
                <w:rFonts w:ascii="Arial" w:eastAsiaTheme="minorHAnsi" w:hAnsi="Arial" w:cs="Arial"/>
                <w:lang w:eastAsia="en-US"/>
              </w:rPr>
              <w:t>tatements for each area would be complete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d </w:t>
            </w:r>
            <w:r w:rsidRPr="00284D6B">
              <w:rPr>
                <w:rFonts w:ascii="Arial" w:eastAsiaTheme="minorHAnsi" w:hAnsi="Arial" w:cs="Arial"/>
                <w:lang w:eastAsia="en-US"/>
              </w:rPr>
              <w:t>month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ly and monitored through CAG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, to provide additional scrutiny for the 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 xml:space="preserve">Board.  Members of 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CAG 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had </w:t>
            </w:r>
            <w:r w:rsidRPr="00284D6B">
              <w:rPr>
                <w:rFonts w:ascii="Arial" w:eastAsiaTheme="minorHAnsi" w:hAnsi="Arial" w:cs="Arial"/>
                <w:lang w:eastAsia="en-US"/>
              </w:rPr>
              <w:t>also discussed the framework for Board Member learning walks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 in the future and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 xml:space="preserve"> it was agreed that these would be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reviewed. </w:t>
            </w:r>
          </w:p>
          <w:p w14:paraId="767BF9D7" w14:textId="4A626775" w:rsidR="00E1145B" w:rsidRPr="00284D6B" w:rsidRDefault="00E1145B" w:rsidP="00E1145B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iv)</w:t>
            </w:r>
            <w:r w:rsidRPr="00284D6B">
              <w:rPr>
                <w:rFonts w:ascii="Arial" w:eastAsiaTheme="minorHAnsi" w:hAnsi="Arial" w:cs="Arial"/>
                <w:lang w:eastAsia="en-US"/>
              </w:rPr>
              <w:tab/>
              <w:t>Meetings Schedule for 201</w:t>
            </w:r>
            <w:r w:rsidR="00EB305E">
              <w:rPr>
                <w:rFonts w:ascii="Arial" w:eastAsiaTheme="minorHAnsi" w:hAnsi="Arial" w:cs="Arial"/>
                <w:lang w:eastAsia="en-US"/>
              </w:rPr>
              <w:t>9/</w:t>
            </w:r>
            <w:r w:rsidRPr="00284D6B">
              <w:rPr>
                <w:rFonts w:ascii="Arial" w:eastAsiaTheme="minorHAnsi" w:hAnsi="Arial" w:cs="Arial"/>
                <w:lang w:eastAsia="en-US"/>
              </w:rPr>
              <w:t>20</w:t>
            </w:r>
          </w:p>
          <w:p w14:paraId="0D2C9662" w14:textId="5F67AA58" w:rsidR="00E1145B" w:rsidRPr="00284D6B" w:rsidRDefault="005D4201" w:rsidP="00C61E63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Members of the Board noted the latest version of the meeting schedule for 2019</w:t>
            </w:r>
            <w:r w:rsidR="00EB305E">
              <w:rPr>
                <w:rFonts w:ascii="Arial" w:eastAsiaTheme="minorHAnsi" w:hAnsi="Arial" w:cs="Arial"/>
                <w:lang w:eastAsia="en-US"/>
              </w:rPr>
              <w:t>/</w:t>
            </w:r>
            <w:r w:rsidRPr="00284D6B">
              <w:rPr>
                <w:rFonts w:ascii="Arial" w:eastAsiaTheme="minorHAnsi" w:hAnsi="Arial" w:cs="Arial"/>
                <w:lang w:eastAsia="en-US"/>
              </w:rPr>
              <w:t>20, the Director of Governance would ensure all outlook request</w:t>
            </w:r>
            <w:r w:rsidR="00EB305E">
              <w:rPr>
                <w:rFonts w:ascii="Arial" w:eastAsiaTheme="minorHAnsi" w:hAnsi="Arial" w:cs="Arial"/>
                <w:lang w:eastAsia="en-US"/>
              </w:rPr>
              <w:t>s</w:t>
            </w:r>
            <w:r w:rsidRPr="00284D6B">
              <w:rPr>
                <w:rFonts w:ascii="Arial" w:eastAsiaTheme="minorHAnsi" w:hAnsi="Arial" w:cs="Arial"/>
                <w:lang w:eastAsia="en-US"/>
              </w:rPr>
              <w:t xml:space="preserve"> were </w:t>
            </w:r>
            <w:r w:rsidR="0053134F">
              <w:rPr>
                <w:rFonts w:ascii="Arial" w:eastAsiaTheme="minorHAnsi" w:hAnsi="Arial" w:cs="Arial"/>
                <w:lang w:eastAsia="en-US"/>
              </w:rPr>
              <w:t xml:space="preserve">circulated to Board Members. </w:t>
            </w:r>
            <w:bookmarkStart w:id="0" w:name="_GoBack"/>
            <w:bookmarkEnd w:id="0"/>
          </w:p>
          <w:p w14:paraId="0291E906" w14:textId="77777777" w:rsidR="00476450" w:rsidRPr="00284D6B" w:rsidRDefault="00476450" w:rsidP="0025209A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>: The Board noted the</w:t>
            </w:r>
            <w:r w:rsidR="0025209A" w:rsidRPr="00284D6B">
              <w:rPr>
                <w:rFonts w:ascii="Arial" w:eastAsiaTheme="minorHAnsi" w:hAnsi="Arial" w:cs="Arial"/>
                <w:lang w:eastAsia="en-US"/>
              </w:rPr>
              <w:t xml:space="preserve"> items</w:t>
            </w:r>
            <w:r w:rsidR="00D34929" w:rsidRPr="00284D6B">
              <w:rPr>
                <w:rFonts w:ascii="Arial" w:eastAsiaTheme="minorHAnsi" w:hAnsi="Arial" w:cs="Arial"/>
                <w:lang w:eastAsia="en-US"/>
              </w:rPr>
              <w:t xml:space="preserve"> listed above</w:t>
            </w:r>
            <w:r w:rsidR="0025209A" w:rsidRPr="00284D6B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14:paraId="32A5403B" w14:textId="77777777" w:rsidR="00A16518" w:rsidRPr="00284D6B" w:rsidRDefault="00A16518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284D6B" w14:paraId="55480016" w14:textId="77777777" w:rsidTr="00950834">
        <w:trPr>
          <w:trHeight w:val="488"/>
        </w:trPr>
        <w:tc>
          <w:tcPr>
            <w:tcW w:w="1164" w:type="dxa"/>
          </w:tcPr>
          <w:p w14:paraId="2BF38D7D" w14:textId="77777777" w:rsidR="006C0064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114</w:t>
            </w:r>
            <w:r w:rsidR="002E44F6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3987C170" w14:textId="77777777" w:rsidR="00D80177" w:rsidRPr="00284D6B" w:rsidRDefault="006C0064" w:rsidP="00953BA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>CHAIR’S ACTIONS</w:t>
            </w:r>
          </w:p>
          <w:p w14:paraId="2814B50A" w14:textId="1EF240ED" w:rsidR="00D34929" w:rsidRPr="00284D6B" w:rsidRDefault="00D34929" w:rsidP="007C4046">
            <w:pPr>
              <w:spacing w:before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The Chair </w:t>
            </w:r>
            <w:r w:rsidR="0008279E" w:rsidRPr="00284D6B">
              <w:rPr>
                <w:rFonts w:ascii="Arial" w:hAnsi="Arial" w:cs="Arial"/>
              </w:rPr>
              <w:t>confirmed</w:t>
            </w:r>
            <w:r w:rsidRPr="00284D6B">
              <w:rPr>
                <w:rFonts w:ascii="Arial" w:hAnsi="Arial" w:cs="Arial"/>
              </w:rPr>
              <w:t xml:space="preserve"> the following</w:t>
            </w:r>
            <w:r w:rsidR="0053134F">
              <w:rPr>
                <w:rFonts w:ascii="Arial" w:hAnsi="Arial" w:cs="Arial"/>
              </w:rPr>
              <w:t xml:space="preserve"> Chair’s Actions</w:t>
            </w:r>
            <w:r w:rsidRPr="00284D6B">
              <w:rPr>
                <w:rFonts w:ascii="Arial" w:hAnsi="Arial" w:cs="Arial"/>
              </w:rPr>
              <w:t>:</w:t>
            </w:r>
          </w:p>
          <w:p w14:paraId="3D7201D2" w14:textId="01B3D029" w:rsidR="001654E5" w:rsidRPr="00284D6B" w:rsidRDefault="004603DE" w:rsidP="007C4046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had approved the ap</w:t>
            </w:r>
            <w:r w:rsidR="000A3DEE">
              <w:rPr>
                <w:rFonts w:ascii="Arial" w:hAnsi="Arial" w:cs="Arial"/>
              </w:rPr>
              <w:t>pointment of a new Board Member:</w:t>
            </w:r>
            <w:r>
              <w:rPr>
                <w:rFonts w:ascii="Arial" w:hAnsi="Arial" w:cs="Arial"/>
              </w:rPr>
              <w:t xml:space="preserve"> Dan Tout, from 1 July 2019, for a three year term. </w:t>
            </w:r>
          </w:p>
          <w:p w14:paraId="59BCB02D" w14:textId="7FED81A8" w:rsidR="009D421B" w:rsidRPr="00284D6B" w:rsidRDefault="00D34929" w:rsidP="007C4046">
            <w:pPr>
              <w:spacing w:before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The </w:t>
            </w:r>
            <w:r w:rsidR="004603DE">
              <w:rPr>
                <w:rFonts w:ascii="Arial" w:hAnsi="Arial" w:cs="Arial"/>
              </w:rPr>
              <w:t xml:space="preserve">Board had approved the </w:t>
            </w:r>
            <w:r w:rsidRPr="00284D6B">
              <w:rPr>
                <w:rFonts w:ascii="Arial" w:hAnsi="Arial" w:cs="Arial"/>
              </w:rPr>
              <w:t>H</w:t>
            </w:r>
            <w:r w:rsidR="000A3DEE">
              <w:rPr>
                <w:rFonts w:ascii="Arial" w:hAnsi="Arial" w:cs="Arial"/>
              </w:rPr>
              <w:t xml:space="preserve">igher </w:t>
            </w:r>
            <w:r w:rsidR="00EB305E">
              <w:rPr>
                <w:rFonts w:ascii="Arial" w:hAnsi="Arial" w:cs="Arial"/>
              </w:rPr>
              <w:t>Education</w:t>
            </w:r>
            <w:r w:rsidR="004603DE">
              <w:rPr>
                <w:rFonts w:ascii="Arial" w:hAnsi="Arial" w:cs="Arial"/>
              </w:rPr>
              <w:t xml:space="preserve"> Access and Participation Plan</w:t>
            </w:r>
            <w:r w:rsidR="000A3DEE">
              <w:rPr>
                <w:rFonts w:ascii="Arial" w:hAnsi="Arial" w:cs="Arial"/>
              </w:rPr>
              <w:t>,</w:t>
            </w:r>
            <w:r w:rsidR="004603DE">
              <w:rPr>
                <w:rFonts w:ascii="Arial" w:hAnsi="Arial" w:cs="Arial"/>
              </w:rPr>
              <w:t xml:space="preserve"> for submission to the </w:t>
            </w:r>
            <w:proofErr w:type="spellStart"/>
            <w:r w:rsidR="004603DE">
              <w:rPr>
                <w:rFonts w:ascii="Arial" w:hAnsi="Arial" w:cs="Arial"/>
              </w:rPr>
              <w:t>OfS</w:t>
            </w:r>
            <w:proofErr w:type="spellEnd"/>
            <w:r w:rsidR="004603DE">
              <w:rPr>
                <w:rFonts w:ascii="Arial" w:hAnsi="Arial" w:cs="Arial"/>
              </w:rPr>
              <w:t>.</w:t>
            </w:r>
            <w:r w:rsidR="009D421B" w:rsidRPr="00284D6B">
              <w:rPr>
                <w:rFonts w:ascii="Arial" w:hAnsi="Arial" w:cs="Arial"/>
              </w:rPr>
              <w:t xml:space="preserve"> </w:t>
            </w:r>
          </w:p>
          <w:p w14:paraId="36BF94DA" w14:textId="77777777" w:rsidR="00FC5CF3" w:rsidRPr="00284D6B" w:rsidRDefault="00FC5CF3" w:rsidP="009D421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  <w:b/>
              </w:rPr>
              <w:t xml:space="preserve">RESOLVED: </w:t>
            </w:r>
            <w:r w:rsidR="00476450" w:rsidRPr="00284D6B">
              <w:rPr>
                <w:rFonts w:ascii="Arial" w:hAnsi="Arial" w:cs="Arial"/>
              </w:rPr>
              <w:t xml:space="preserve">The Board </w:t>
            </w:r>
            <w:r w:rsidR="009D421B" w:rsidRPr="00284D6B">
              <w:rPr>
                <w:rFonts w:ascii="Arial" w:hAnsi="Arial" w:cs="Arial"/>
              </w:rPr>
              <w:t xml:space="preserve">confirmed the </w:t>
            </w:r>
            <w:r w:rsidR="00D34929" w:rsidRPr="00284D6B">
              <w:rPr>
                <w:rFonts w:ascii="Arial" w:hAnsi="Arial" w:cs="Arial"/>
              </w:rPr>
              <w:t>Chair’s A</w:t>
            </w:r>
            <w:r w:rsidR="009D421B" w:rsidRPr="00284D6B">
              <w:rPr>
                <w:rFonts w:ascii="Arial" w:hAnsi="Arial" w:cs="Arial"/>
              </w:rPr>
              <w:t>ctions completed</w:t>
            </w:r>
            <w:r w:rsidR="00363B2F" w:rsidRPr="00284D6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</w:tcPr>
          <w:p w14:paraId="6EBE3540" w14:textId="77777777" w:rsidR="006C0064" w:rsidRPr="00284D6B" w:rsidRDefault="006C006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20DD216" w14:textId="77777777" w:rsidR="00665872" w:rsidRPr="00284D6B" w:rsidRDefault="00665872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74156F5" w14:textId="77777777" w:rsidR="00950834" w:rsidRPr="00284D6B" w:rsidRDefault="0095083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0B1BAFC" w14:textId="77777777" w:rsidR="003D4EF6" w:rsidRPr="00284D6B" w:rsidRDefault="003D4EF6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D5F486A" w14:textId="77777777" w:rsidR="00950834" w:rsidRPr="00284D6B" w:rsidRDefault="0095083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B69CF71" w14:textId="77777777" w:rsidR="00950834" w:rsidRPr="00284D6B" w:rsidRDefault="0095083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284D6B" w14:paraId="68D1EC32" w14:textId="77777777" w:rsidTr="00950834">
        <w:trPr>
          <w:trHeight w:val="346"/>
        </w:trPr>
        <w:tc>
          <w:tcPr>
            <w:tcW w:w="1164" w:type="dxa"/>
          </w:tcPr>
          <w:p w14:paraId="46382455" w14:textId="77777777" w:rsidR="006C0064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2E44F6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72D6B0A2" w14:textId="77777777" w:rsidR="004655AD" w:rsidRPr="00284D6B" w:rsidRDefault="006C0064" w:rsidP="001654E5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ANY OTHER BUSINESS </w:t>
            </w:r>
          </w:p>
          <w:p w14:paraId="31433C4D" w14:textId="430FCD4B" w:rsidR="009D421B" w:rsidRPr="00284D6B" w:rsidRDefault="003D4EF6" w:rsidP="001654E5">
            <w:pPr>
              <w:spacing w:before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Board Members </w:t>
            </w:r>
            <w:r w:rsidR="009D421B" w:rsidRPr="00284D6B">
              <w:rPr>
                <w:rFonts w:ascii="Arial" w:hAnsi="Arial" w:cs="Arial"/>
              </w:rPr>
              <w:t xml:space="preserve">had </w:t>
            </w:r>
            <w:r w:rsidRPr="00284D6B">
              <w:rPr>
                <w:rFonts w:ascii="Arial" w:hAnsi="Arial" w:cs="Arial"/>
              </w:rPr>
              <w:t>review</w:t>
            </w:r>
            <w:r w:rsidR="009D421B" w:rsidRPr="00284D6B">
              <w:rPr>
                <w:rFonts w:ascii="Arial" w:hAnsi="Arial" w:cs="Arial"/>
              </w:rPr>
              <w:t>ed</w:t>
            </w:r>
            <w:r w:rsidRPr="00284D6B">
              <w:rPr>
                <w:rFonts w:ascii="Arial" w:hAnsi="Arial" w:cs="Arial"/>
              </w:rPr>
              <w:t xml:space="preserve"> and add</w:t>
            </w:r>
            <w:r w:rsidR="009D421B" w:rsidRPr="00284D6B">
              <w:rPr>
                <w:rFonts w:ascii="Arial" w:hAnsi="Arial" w:cs="Arial"/>
              </w:rPr>
              <w:t>ed</w:t>
            </w:r>
            <w:r w:rsidRPr="00284D6B">
              <w:rPr>
                <w:rFonts w:ascii="Arial" w:hAnsi="Arial" w:cs="Arial"/>
              </w:rPr>
              <w:t xml:space="preserve"> suggestions for</w:t>
            </w:r>
            <w:r w:rsidR="009D421B" w:rsidRPr="00284D6B">
              <w:rPr>
                <w:rFonts w:ascii="Arial" w:hAnsi="Arial" w:cs="Arial"/>
              </w:rPr>
              <w:t xml:space="preserve"> future strategic sessions via the GVO</w:t>
            </w:r>
            <w:r w:rsidR="0053134F">
              <w:rPr>
                <w:rFonts w:ascii="Arial" w:hAnsi="Arial" w:cs="Arial"/>
              </w:rPr>
              <w:t xml:space="preserve">. </w:t>
            </w:r>
            <w:r w:rsidR="009D421B" w:rsidRPr="00284D6B">
              <w:rPr>
                <w:rFonts w:ascii="Arial" w:hAnsi="Arial" w:cs="Arial"/>
              </w:rPr>
              <w:t xml:space="preserve"> An additional request for other </w:t>
            </w:r>
            <w:r w:rsidR="004603DE">
              <w:rPr>
                <w:rFonts w:ascii="Arial" w:hAnsi="Arial" w:cs="Arial"/>
              </w:rPr>
              <w:t xml:space="preserve">College </w:t>
            </w:r>
            <w:r w:rsidR="00E90B01">
              <w:rPr>
                <w:rFonts w:ascii="Arial" w:hAnsi="Arial" w:cs="Arial"/>
              </w:rPr>
              <w:t>Principals to join us on our away d</w:t>
            </w:r>
            <w:r w:rsidR="009D421B" w:rsidRPr="00284D6B">
              <w:rPr>
                <w:rFonts w:ascii="Arial" w:hAnsi="Arial" w:cs="Arial"/>
              </w:rPr>
              <w:t xml:space="preserve">ay </w:t>
            </w:r>
            <w:r w:rsidR="004603DE">
              <w:rPr>
                <w:rFonts w:ascii="Arial" w:hAnsi="Arial" w:cs="Arial"/>
              </w:rPr>
              <w:t>in January 20</w:t>
            </w:r>
            <w:r w:rsidR="00E90B01">
              <w:rPr>
                <w:rFonts w:ascii="Arial" w:hAnsi="Arial" w:cs="Arial"/>
              </w:rPr>
              <w:t>20</w:t>
            </w:r>
            <w:r w:rsidR="004603DE">
              <w:rPr>
                <w:rFonts w:ascii="Arial" w:hAnsi="Arial" w:cs="Arial"/>
              </w:rPr>
              <w:t xml:space="preserve"> </w:t>
            </w:r>
            <w:r w:rsidR="009D421B" w:rsidRPr="00284D6B">
              <w:rPr>
                <w:rFonts w:ascii="Arial" w:hAnsi="Arial" w:cs="Arial"/>
              </w:rPr>
              <w:t>was made</w:t>
            </w:r>
            <w:r w:rsidR="004603DE">
              <w:rPr>
                <w:rFonts w:ascii="Arial" w:hAnsi="Arial" w:cs="Arial"/>
              </w:rPr>
              <w:t>,</w:t>
            </w:r>
            <w:r w:rsidR="009D421B" w:rsidRPr="00284D6B">
              <w:rPr>
                <w:rFonts w:ascii="Arial" w:hAnsi="Arial" w:cs="Arial"/>
              </w:rPr>
              <w:t xml:space="preserve"> as the attendance of Dr Paul Philipps at the last away day had been positive. </w:t>
            </w:r>
          </w:p>
          <w:p w14:paraId="7B6D1CC7" w14:textId="56592660" w:rsidR="00D34929" w:rsidRPr="00284D6B" w:rsidRDefault="0053134F" w:rsidP="001654E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 Principal had </w:t>
            </w:r>
            <w:r w:rsidR="00A432F7">
              <w:rPr>
                <w:rFonts w:ascii="Arial" w:hAnsi="Arial" w:cs="Arial"/>
              </w:rPr>
              <w:t xml:space="preserve">recently </w:t>
            </w:r>
            <w:r>
              <w:rPr>
                <w:rFonts w:ascii="Arial" w:hAnsi="Arial" w:cs="Arial"/>
              </w:rPr>
              <w:t xml:space="preserve">attended the </w:t>
            </w:r>
            <w:proofErr w:type="spellStart"/>
            <w:r w:rsidR="00E90B01" w:rsidRPr="00E90B01">
              <w:rPr>
                <w:rFonts w:ascii="Arial" w:hAnsi="Arial" w:cs="Arial"/>
              </w:rPr>
              <w:t>AoC</w:t>
            </w:r>
            <w:proofErr w:type="spellEnd"/>
            <w:r w:rsidR="00E90B01" w:rsidRPr="00E90B01">
              <w:rPr>
                <w:rFonts w:ascii="Arial" w:hAnsi="Arial" w:cs="Arial"/>
              </w:rPr>
              <w:t xml:space="preserve"> SW Principal and Chair Network</w:t>
            </w:r>
            <w:r w:rsidR="00A432F7">
              <w:rPr>
                <w:rFonts w:ascii="Arial" w:hAnsi="Arial" w:cs="Arial"/>
              </w:rPr>
              <w:t xml:space="preserve"> event</w:t>
            </w:r>
            <w:r w:rsidR="00E90B01">
              <w:rPr>
                <w:rFonts w:ascii="Arial" w:hAnsi="Arial" w:cs="Arial"/>
              </w:rPr>
              <w:t>.</w:t>
            </w:r>
            <w:r w:rsidR="003D4EF6" w:rsidRPr="00284D6B">
              <w:rPr>
                <w:rFonts w:ascii="Arial" w:hAnsi="Arial" w:cs="Arial"/>
              </w:rPr>
              <w:t xml:space="preserve"> </w:t>
            </w:r>
          </w:p>
          <w:p w14:paraId="23F5F116" w14:textId="36B1F365" w:rsidR="00476450" w:rsidRPr="00284D6B" w:rsidRDefault="00476450" w:rsidP="001654E5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  <w:b/>
              </w:rPr>
              <w:t xml:space="preserve">RESOLVED: </w:t>
            </w:r>
            <w:r w:rsidR="00F86A12" w:rsidRPr="00284D6B">
              <w:rPr>
                <w:rFonts w:ascii="Arial" w:hAnsi="Arial" w:cs="Arial"/>
              </w:rPr>
              <w:t>The Board noted</w:t>
            </w:r>
            <w:r w:rsidR="0053134F">
              <w:rPr>
                <w:rFonts w:ascii="Arial" w:hAnsi="Arial" w:cs="Arial"/>
              </w:rPr>
              <w:t xml:space="preserve"> the items of AOB. </w:t>
            </w:r>
          </w:p>
        </w:tc>
        <w:tc>
          <w:tcPr>
            <w:tcW w:w="1134" w:type="dxa"/>
          </w:tcPr>
          <w:p w14:paraId="2D2E96F6" w14:textId="77777777" w:rsidR="00821817" w:rsidRPr="00284D6B" w:rsidRDefault="00821817" w:rsidP="001654E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  <w:p w14:paraId="6F621728" w14:textId="77777777" w:rsidR="00821817" w:rsidRPr="00284D6B" w:rsidRDefault="00821817" w:rsidP="001654E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  <w:p w14:paraId="211F57CA" w14:textId="77777777" w:rsidR="001654E5" w:rsidRPr="00284D6B" w:rsidRDefault="001654E5" w:rsidP="001654E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  <w:p w14:paraId="4A779668" w14:textId="6244E6CB" w:rsidR="001654E5" w:rsidRPr="00284D6B" w:rsidRDefault="001654E5" w:rsidP="001654E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6C0064" w:rsidRPr="00284D6B" w14:paraId="13B0BDFC" w14:textId="77777777" w:rsidTr="00950834">
        <w:trPr>
          <w:trHeight w:val="833"/>
        </w:trPr>
        <w:tc>
          <w:tcPr>
            <w:tcW w:w="1164" w:type="dxa"/>
          </w:tcPr>
          <w:p w14:paraId="585F20E4" w14:textId="77777777" w:rsidR="006C0064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2E44F6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547DA5CA" w14:textId="77777777" w:rsidR="00B3328B" w:rsidRPr="00284D6B" w:rsidRDefault="006C0064" w:rsidP="00953BA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DATE OF NEXT MEETING </w:t>
            </w:r>
          </w:p>
          <w:p w14:paraId="734E23DA" w14:textId="77777777" w:rsidR="007930A2" w:rsidRPr="00284D6B" w:rsidRDefault="006F09F6" w:rsidP="005D4201">
            <w:pPr>
              <w:widowControl/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4D6B">
              <w:rPr>
                <w:rFonts w:ascii="Arial" w:eastAsiaTheme="minorHAnsi" w:hAnsi="Arial" w:cs="Arial"/>
                <w:lang w:eastAsia="en-US"/>
              </w:rPr>
              <w:t>The next Board m</w:t>
            </w:r>
            <w:r w:rsidR="00DA1AE2" w:rsidRPr="00284D6B">
              <w:rPr>
                <w:rFonts w:ascii="Arial" w:eastAsiaTheme="minorHAnsi" w:hAnsi="Arial" w:cs="Arial"/>
                <w:lang w:eastAsia="en-US"/>
              </w:rPr>
              <w:t xml:space="preserve">eeting </w:t>
            </w:r>
            <w:r w:rsidRPr="00284D6B">
              <w:rPr>
                <w:rFonts w:ascii="Arial" w:eastAsiaTheme="minorHAnsi" w:hAnsi="Arial" w:cs="Arial"/>
                <w:lang w:eastAsia="en-US"/>
              </w:rPr>
              <w:t>would take place on</w:t>
            </w:r>
            <w:r w:rsidR="007930A2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>3 October</w:t>
            </w:r>
            <w:r w:rsidR="00C9307D" w:rsidRPr="00284D6B">
              <w:rPr>
                <w:rFonts w:ascii="Arial" w:eastAsiaTheme="minorHAnsi" w:hAnsi="Arial" w:cs="Arial"/>
                <w:lang w:eastAsia="en-US"/>
              </w:rPr>
              <w:t xml:space="preserve"> 2019, </w:t>
            </w:r>
            <w:r w:rsidR="00775C40" w:rsidRPr="00284D6B">
              <w:rPr>
                <w:rFonts w:ascii="Arial" w:eastAsiaTheme="minorHAnsi" w:hAnsi="Arial" w:cs="Arial"/>
                <w:lang w:eastAsia="en-US"/>
              </w:rPr>
              <w:t>1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>5</w:t>
            </w:r>
            <w:r w:rsidR="00775C40" w:rsidRPr="00284D6B">
              <w:rPr>
                <w:rFonts w:ascii="Arial" w:eastAsiaTheme="minorHAnsi" w:hAnsi="Arial" w:cs="Arial"/>
                <w:lang w:eastAsia="en-US"/>
              </w:rPr>
              <w:t xml:space="preserve">.00-19.30 </w:t>
            </w:r>
            <w:r w:rsidRPr="00284D6B">
              <w:rPr>
                <w:rFonts w:ascii="Arial" w:eastAsiaTheme="minorHAnsi" w:hAnsi="Arial" w:cs="Arial"/>
                <w:lang w:eastAsia="en-US"/>
              </w:rPr>
              <w:t>in r</w:t>
            </w:r>
            <w:r w:rsidR="00C9307D" w:rsidRPr="00284D6B">
              <w:rPr>
                <w:rFonts w:ascii="Arial" w:eastAsiaTheme="minorHAnsi" w:hAnsi="Arial" w:cs="Arial"/>
                <w:lang w:eastAsia="en-US"/>
              </w:rPr>
              <w:t>oom 299 at Lansdowne</w:t>
            </w:r>
            <w:r w:rsidR="005A5DD0" w:rsidRPr="00284D6B">
              <w:rPr>
                <w:rFonts w:ascii="Arial" w:eastAsiaTheme="minorHAnsi" w:hAnsi="Arial" w:cs="Arial"/>
                <w:lang w:eastAsia="en-US"/>
              </w:rPr>
              <w:t>.</w:t>
            </w:r>
            <w:r w:rsidR="005D4201" w:rsidRPr="00284D6B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17C24A80" w14:textId="77777777" w:rsidR="006C0064" w:rsidRPr="00284D6B" w:rsidRDefault="006C006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284D6B" w14:paraId="642D5CB2" w14:textId="77777777" w:rsidTr="00950834">
        <w:trPr>
          <w:trHeight w:val="833"/>
        </w:trPr>
        <w:tc>
          <w:tcPr>
            <w:tcW w:w="1164" w:type="dxa"/>
          </w:tcPr>
          <w:p w14:paraId="7E7529D6" w14:textId="77777777" w:rsidR="006C0064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2E44F6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6FD2E6E8" w14:textId="77777777" w:rsidR="00B3328B" w:rsidRPr="00284D6B" w:rsidRDefault="00CA74A3" w:rsidP="00953BA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284D6B">
              <w:rPr>
                <w:rFonts w:ascii="Arial" w:hAnsi="Arial" w:cs="Arial"/>
                <w:b/>
              </w:rPr>
              <w:t xml:space="preserve">EVALUATION </w:t>
            </w:r>
          </w:p>
          <w:p w14:paraId="08F14F57" w14:textId="1A9B5C0A" w:rsidR="009D2FD4" w:rsidRPr="00284D6B" w:rsidRDefault="005C1915" w:rsidP="00EB30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</w:rPr>
              <w:t xml:space="preserve">It was agreed that </w:t>
            </w:r>
            <w:r w:rsidR="00375DCE" w:rsidRPr="00284D6B">
              <w:rPr>
                <w:rFonts w:ascii="Arial" w:hAnsi="Arial" w:cs="Arial"/>
              </w:rPr>
              <w:t xml:space="preserve">the </w:t>
            </w:r>
            <w:r w:rsidR="005D4201" w:rsidRPr="00284D6B">
              <w:rPr>
                <w:rFonts w:ascii="Arial" w:hAnsi="Arial" w:cs="Arial"/>
              </w:rPr>
              <w:t xml:space="preserve">meeting had generated </w:t>
            </w:r>
            <w:r w:rsidR="00EB305E">
              <w:rPr>
                <w:rFonts w:ascii="Arial" w:hAnsi="Arial" w:cs="Arial"/>
              </w:rPr>
              <w:t>some good debate</w:t>
            </w:r>
            <w:r w:rsidR="005D4201" w:rsidRPr="00284D6B">
              <w:rPr>
                <w:rFonts w:ascii="Arial" w:hAnsi="Arial" w:cs="Arial"/>
              </w:rPr>
              <w:t xml:space="preserve">. </w:t>
            </w:r>
            <w:r w:rsidR="00375DCE" w:rsidRPr="00284D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2C7D763A" w14:textId="77777777" w:rsidR="006C0064" w:rsidRPr="00284D6B" w:rsidRDefault="006C006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E44F6" w:rsidRPr="00284D6B" w14:paraId="5C4AC7C3" w14:textId="77777777" w:rsidTr="00950834">
        <w:trPr>
          <w:trHeight w:val="833"/>
        </w:trPr>
        <w:tc>
          <w:tcPr>
            <w:tcW w:w="1164" w:type="dxa"/>
          </w:tcPr>
          <w:p w14:paraId="3B49F966" w14:textId="77777777" w:rsidR="002E44F6" w:rsidRPr="00284D6B" w:rsidRDefault="00284D6B" w:rsidP="00C9307D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  <w:r w:rsidR="002E44F6" w:rsidRPr="00284D6B">
              <w:rPr>
                <w:rFonts w:ascii="Arial" w:hAnsi="Arial" w:cs="Arial"/>
              </w:rPr>
              <w:t>-1819</w:t>
            </w:r>
          </w:p>
        </w:tc>
        <w:tc>
          <w:tcPr>
            <w:tcW w:w="7371" w:type="dxa"/>
          </w:tcPr>
          <w:p w14:paraId="1FF184A4" w14:textId="4172347F" w:rsidR="002E44F6" w:rsidRDefault="009D1477" w:rsidP="00953BAC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284D6B">
              <w:rPr>
                <w:rFonts w:ascii="Arial" w:hAnsi="Arial" w:cs="Arial"/>
                <w:b/>
              </w:rPr>
              <w:t>CONFIDENTIAL</w:t>
            </w:r>
            <w:r w:rsidR="004F4541">
              <w:rPr>
                <w:rFonts w:ascii="Arial" w:hAnsi="Arial" w:cs="Arial"/>
                <w:b/>
              </w:rPr>
              <w:t>ITY</w:t>
            </w:r>
            <w:r w:rsidR="002E44F6" w:rsidRPr="00284D6B">
              <w:rPr>
                <w:rFonts w:ascii="Arial" w:hAnsi="Arial" w:cs="Arial"/>
              </w:rPr>
              <w:t xml:space="preserve"> </w:t>
            </w:r>
          </w:p>
          <w:p w14:paraId="21B8C055" w14:textId="44BB481A" w:rsidR="000849C9" w:rsidRPr="00284D6B" w:rsidRDefault="00865618" w:rsidP="00E1145B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Confidential Minute – Recorded in Part B</w:t>
            </w:r>
            <w:r w:rsidR="00CE3230" w:rsidRPr="00284D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7B74123" w14:textId="77777777" w:rsidR="002E44F6" w:rsidRPr="00284D6B" w:rsidRDefault="002E44F6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BDE5AD5" w14:textId="77777777" w:rsidR="006E10AE" w:rsidRDefault="006E10AE" w:rsidP="0053134F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sectPr w:rsidR="006E10AE" w:rsidSect="00A31EDC">
      <w:headerReference w:type="default" r:id="rId8"/>
      <w:footerReference w:type="even" r:id="rId9"/>
      <w:footerReference w:type="default" r:id="rId10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F962" w14:textId="77777777" w:rsidR="00F27BC7" w:rsidRDefault="00F27BC7">
      <w:r>
        <w:separator/>
      </w:r>
    </w:p>
  </w:endnote>
  <w:endnote w:type="continuationSeparator" w:id="0">
    <w:p w14:paraId="0697BF2B" w14:textId="77777777" w:rsidR="00F27BC7" w:rsidRDefault="00F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1A4D" w14:textId="77777777" w:rsidR="00F27BC7" w:rsidRDefault="00F27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FE27A" w14:textId="77777777" w:rsidR="00F27BC7" w:rsidRDefault="00F27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4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719E4B5" w14:textId="73D9A8ED" w:rsidR="00F27BC7" w:rsidRPr="00EE40AD" w:rsidRDefault="00F27BC7">
        <w:pPr>
          <w:pStyle w:val="Footer"/>
          <w:jc w:val="right"/>
          <w:rPr>
            <w:rFonts w:ascii="Arial" w:hAnsi="Arial" w:cs="Arial"/>
          </w:rPr>
        </w:pPr>
        <w:r w:rsidRPr="00EE40AD">
          <w:rPr>
            <w:rFonts w:ascii="Arial" w:hAnsi="Arial" w:cs="Arial"/>
          </w:rPr>
          <w:fldChar w:fldCharType="begin"/>
        </w:r>
        <w:r w:rsidRPr="00EE40AD">
          <w:rPr>
            <w:rFonts w:ascii="Arial" w:hAnsi="Arial" w:cs="Arial"/>
          </w:rPr>
          <w:instrText xml:space="preserve"> PAGE   \* MERGEFORMAT </w:instrText>
        </w:r>
        <w:r w:rsidRPr="00EE40AD">
          <w:rPr>
            <w:rFonts w:ascii="Arial" w:hAnsi="Arial" w:cs="Arial"/>
          </w:rPr>
          <w:fldChar w:fldCharType="separate"/>
        </w:r>
        <w:r w:rsidR="00ED69F9">
          <w:rPr>
            <w:rFonts w:ascii="Arial" w:hAnsi="Arial" w:cs="Arial"/>
            <w:noProof/>
          </w:rPr>
          <w:t>8</w:t>
        </w:r>
        <w:r w:rsidRPr="00EE40AD">
          <w:rPr>
            <w:rFonts w:ascii="Arial" w:hAnsi="Arial" w:cs="Arial"/>
            <w:noProof/>
          </w:rPr>
          <w:fldChar w:fldCharType="end"/>
        </w:r>
      </w:p>
    </w:sdtContent>
  </w:sdt>
  <w:p w14:paraId="4767DAEE" w14:textId="77777777" w:rsidR="00F27BC7" w:rsidRDefault="00F27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C218" w14:textId="77777777" w:rsidR="00F27BC7" w:rsidRDefault="00F27BC7">
      <w:r>
        <w:separator/>
      </w:r>
    </w:p>
  </w:footnote>
  <w:footnote w:type="continuationSeparator" w:id="0">
    <w:p w14:paraId="7B3875DF" w14:textId="77777777" w:rsidR="00F27BC7" w:rsidRDefault="00F2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457D" w14:textId="77777777" w:rsidR="00F27BC7" w:rsidRPr="00110F4B" w:rsidRDefault="00F27BC7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10F4B">
      <w:rPr>
        <w:rFonts w:ascii="Arial" w:hAnsi="Arial" w:cs="Arial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9B2"/>
    <w:multiLevelType w:val="hybridMultilevel"/>
    <w:tmpl w:val="F9F820D6"/>
    <w:lvl w:ilvl="0" w:tplc="ABDCA65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FB"/>
    <w:multiLevelType w:val="hybridMultilevel"/>
    <w:tmpl w:val="B138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1097"/>
    <w:multiLevelType w:val="hybridMultilevel"/>
    <w:tmpl w:val="2842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6054"/>
    <w:multiLevelType w:val="hybridMultilevel"/>
    <w:tmpl w:val="622C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F7A"/>
    <w:multiLevelType w:val="hybridMultilevel"/>
    <w:tmpl w:val="8F88FFC2"/>
    <w:lvl w:ilvl="0" w:tplc="40B8651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1BE"/>
    <w:multiLevelType w:val="hybridMultilevel"/>
    <w:tmpl w:val="B7EA42FA"/>
    <w:lvl w:ilvl="0" w:tplc="6DA6F2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1E0E"/>
    <w:multiLevelType w:val="hybridMultilevel"/>
    <w:tmpl w:val="652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72DE"/>
    <w:multiLevelType w:val="hybridMultilevel"/>
    <w:tmpl w:val="216201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6A73"/>
    <w:multiLevelType w:val="hybridMultilevel"/>
    <w:tmpl w:val="ACC46902"/>
    <w:lvl w:ilvl="0" w:tplc="9168E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773B"/>
    <w:multiLevelType w:val="hybridMultilevel"/>
    <w:tmpl w:val="C7DA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AC7"/>
    <w:multiLevelType w:val="hybridMultilevel"/>
    <w:tmpl w:val="B6F674F8"/>
    <w:lvl w:ilvl="0" w:tplc="F7147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742"/>
    <w:multiLevelType w:val="hybridMultilevel"/>
    <w:tmpl w:val="0332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2159"/>
    <w:multiLevelType w:val="hybridMultilevel"/>
    <w:tmpl w:val="FD10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459FA"/>
    <w:multiLevelType w:val="hybridMultilevel"/>
    <w:tmpl w:val="2A6A685A"/>
    <w:lvl w:ilvl="0" w:tplc="5E0C5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6408"/>
    <w:multiLevelType w:val="hybridMultilevel"/>
    <w:tmpl w:val="3BCC7936"/>
    <w:lvl w:ilvl="0" w:tplc="A46C61C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6B2"/>
    <w:multiLevelType w:val="hybridMultilevel"/>
    <w:tmpl w:val="1E506836"/>
    <w:lvl w:ilvl="0" w:tplc="C2D63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2A0"/>
    <w:multiLevelType w:val="hybridMultilevel"/>
    <w:tmpl w:val="9CE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2F18"/>
    <w:multiLevelType w:val="hybridMultilevel"/>
    <w:tmpl w:val="CD4A11BA"/>
    <w:lvl w:ilvl="0" w:tplc="E55C94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C7FC2"/>
    <w:multiLevelType w:val="hybridMultilevel"/>
    <w:tmpl w:val="0FBE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573BF"/>
    <w:multiLevelType w:val="hybridMultilevel"/>
    <w:tmpl w:val="723E4590"/>
    <w:lvl w:ilvl="0" w:tplc="60CAB59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07085"/>
    <w:multiLevelType w:val="hybridMultilevel"/>
    <w:tmpl w:val="3B86EF30"/>
    <w:lvl w:ilvl="0" w:tplc="60CA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B0548"/>
    <w:multiLevelType w:val="hybridMultilevel"/>
    <w:tmpl w:val="933A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1B0B"/>
    <w:multiLevelType w:val="hybridMultilevel"/>
    <w:tmpl w:val="59629688"/>
    <w:lvl w:ilvl="0" w:tplc="CDC237E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96D96"/>
    <w:multiLevelType w:val="hybridMultilevel"/>
    <w:tmpl w:val="D5A267E2"/>
    <w:lvl w:ilvl="0" w:tplc="E55C94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0A70"/>
    <w:multiLevelType w:val="hybridMultilevel"/>
    <w:tmpl w:val="1F6A7BA6"/>
    <w:lvl w:ilvl="0" w:tplc="9A2040F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A1D55"/>
    <w:multiLevelType w:val="hybridMultilevel"/>
    <w:tmpl w:val="1F6A7BA6"/>
    <w:lvl w:ilvl="0" w:tplc="9A2040F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E12E4"/>
    <w:multiLevelType w:val="hybridMultilevel"/>
    <w:tmpl w:val="4C58243E"/>
    <w:lvl w:ilvl="0" w:tplc="C67062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706F8"/>
    <w:multiLevelType w:val="hybridMultilevel"/>
    <w:tmpl w:val="8EBEB4E4"/>
    <w:lvl w:ilvl="0" w:tplc="E13E8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86DC9"/>
    <w:multiLevelType w:val="hybridMultilevel"/>
    <w:tmpl w:val="7BAE5D40"/>
    <w:lvl w:ilvl="0" w:tplc="41221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42C99"/>
    <w:multiLevelType w:val="hybridMultilevel"/>
    <w:tmpl w:val="2C38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2148"/>
    <w:multiLevelType w:val="hybridMultilevel"/>
    <w:tmpl w:val="005C2762"/>
    <w:lvl w:ilvl="0" w:tplc="4C7819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A41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09F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54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9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3F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26E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6AC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C21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C7411"/>
    <w:multiLevelType w:val="hybridMultilevel"/>
    <w:tmpl w:val="2CA03AF2"/>
    <w:lvl w:ilvl="0" w:tplc="9B62AF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70095"/>
    <w:multiLevelType w:val="hybridMultilevel"/>
    <w:tmpl w:val="723E4590"/>
    <w:lvl w:ilvl="0" w:tplc="60CAB59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B53"/>
    <w:multiLevelType w:val="hybridMultilevel"/>
    <w:tmpl w:val="E746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946D7"/>
    <w:multiLevelType w:val="hybridMultilevel"/>
    <w:tmpl w:val="63922D0E"/>
    <w:lvl w:ilvl="0" w:tplc="13363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03941"/>
    <w:multiLevelType w:val="hybridMultilevel"/>
    <w:tmpl w:val="4E3A80D4"/>
    <w:lvl w:ilvl="0" w:tplc="4AC6F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A436B"/>
    <w:multiLevelType w:val="hybridMultilevel"/>
    <w:tmpl w:val="5AB0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17CF"/>
    <w:multiLevelType w:val="hybridMultilevel"/>
    <w:tmpl w:val="149ADA0E"/>
    <w:lvl w:ilvl="0" w:tplc="D564F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6AEE"/>
    <w:multiLevelType w:val="hybridMultilevel"/>
    <w:tmpl w:val="1B7A97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1337"/>
    <w:multiLevelType w:val="hybridMultilevel"/>
    <w:tmpl w:val="9FE8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24"/>
  </w:num>
  <w:num w:numId="5">
    <w:abstractNumId w:val="10"/>
  </w:num>
  <w:num w:numId="6">
    <w:abstractNumId w:val="21"/>
  </w:num>
  <w:num w:numId="7">
    <w:abstractNumId w:val="29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9"/>
  </w:num>
  <w:num w:numId="22">
    <w:abstractNumId w:val="32"/>
  </w:num>
  <w:num w:numId="23">
    <w:abstractNumId w:val="20"/>
  </w:num>
  <w:num w:numId="24">
    <w:abstractNumId w:val="26"/>
  </w:num>
  <w:num w:numId="25">
    <w:abstractNumId w:val="0"/>
  </w:num>
  <w:num w:numId="26">
    <w:abstractNumId w:val="11"/>
  </w:num>
  <w:num w:numId="27">
    <w:abstractNumId w:val="16"/>
  </w:num>
  <w:num w:numId="28">
    <w:abstractNumId w:val="27"/>
  </w:num>
  <w:num w:numId="29">
    <w:abstractNumId w:val="18"/>
  </w:num>
  <w:num w:numId="30">
    <w:abstractNumId w:val="30"/>
  </w:num>
  <w:num w:numId="31">
    <w:abstractNumId w:val="15"/>
  </w:num>
  <w:num w:numId="32">
    <w:abstractNumId w:val="28"/>
  </w:num>
  <w:num w:numId="33">
    <w:abstractNumId w:val="37"/>
  </w:num>
  <w:num w:numId="34">
    <w:abstractNumId w:val="13"/>
  </w:num>
  <w:num w:numId="35">
    <w:abstractNumId w:val="34"/>
  </w:num>
  <w:num w:numId="36">
    <w:abstractNumId w:val="33"/>
  </w:num>
  <w:num w:numId="37">
    <w:abstractNumId w:val="7"/>
  </w:num>
  <w:num w:numId="38">
    <w:abstractNumId w:val="31"/>
  </w:num>
  <w:num w:numId="39">
    <w:abstractNumId w:val="39"/>
  </w:num>
  <w:num w:numId="40">
    <w:abstractNumId w:val="9"/>
  </w:num>
  <w:num w:numId="41">
    <w:abstractNumId w:val="36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B"/>
    <w:rsid w:val="000024B1"/>
    <w:rsid w:val="000027AA"/>
    <w:rsid w:val="000035B2"/>
    <w:rsid w:val="00003CB6"/>
    <w:rsid w:val="00004992"/>
    <w:rsid w:val="00004F35"/>
    <w:rsid w:val="000050F9"/>
    <w:rsid w:val="00005BC2"/>
    <w:rsid w:val="00007581"/>
    <w:rsid w:val="00013DC7"/>
    <w:rsid w:val="00014935"/>
    <w:rsid w:val="00016187"/>
    <w:rsid w:val="00016444"/>
    <w:rsid w:val="000173FD"/>
    <w:rsid w:val="00020208"/>
    <w:rsid w:val="00020AC9"/>
    <w:rsid w:val="0002296A"/>
    <w:rsid w:val="00023CC9"/>
    <w:rsid w:val="000249BA"/>
    <w:rsid w:val="000253D2"/>
    <w:rsid w:val="00034903"/>
    <w:rsid w:val="00034DE8"/>
    <w:rsid w:val="000356C7"/>
    <w:rsid w:val="00037DE0"/>
    <w:rsid w:val="000436E4"/>
    <w:rsid w:val="00044A55"/>
    <w:rsid w:val="00045BFD"/>
    <w:rsid w:val="0004670F"/>
    <w:rsid w:val="000505B7"/>
    <w:rsid w:val="00050884"/>
    <w:rsid w:val="0006242D"/>
    <w:rsid w:val="000633AD"/>
    <w:rsid w:val="000702D7"/>
    <w:rsid w:val="000716B1"/>
    <w:rsid w:val="00071BD8"/>
    <w:rsid w:val="0007247E"/>
    <w:rsid w:val="000741FD"/>
    <w:rsid w:val="00076D7C"/>
    <w:rsid w:val="0008279E"/>
    <w:rsid w:val="000849C9"/>
    <w:rsid w:val="0008531C"/>
    <w:rsid w:val="000900F3"/>
    <w:rsid w:val="00092282"/>
    <w:rsid w:val="00093291"/>
    <w:rsid w:val="00095913"/>
    <w:rsid w:val="000963B5"/>
    <w:rsid w:val="000976F5"/>
    <w:rsid w:val="000A345A"/>
    <w:rsid w:val="000A3DEE"/>
    <w:rsid w:val="000A414B"/>
    <w:rsid w:val="000A66A5"/>
    <w:rsid w:val="000A6E84"/>
    <w:rsid w:val="000A7B66"/>
    <w:rsid w:val="000B0E57"/>
    <w:rsid w:val="000B16AF"/>
    <w:rsid w:val="000B29F8"/>
    <w:rsid w:val="000B5C67"/>
    <w:rsid w:val="000B6922"/>
    <w:rsid w:val="000C0455"/>
    <w:rsid w:val="000C2A26"/>
    <w:rsid w:val="000C35B6"/>
    <w:rsid w:val="000C3D0B"/>
    <w:rsid w:val="000C7408"/>
    <w:rsid w:val="000D320D"/>
    <w:rsid w:val="000D473B"/>
    <w:rsid w:val="000D4C55"/>
    <w:rsid w:val="000D5671"/>
    <w:rsid w:val="000D7865"/>
    <w:rsid w:val="000E3765"/>
    <w:rsid w:val="000E38EC"/>
    <w:rsid w:val="000E4170"/>
    <w:rsid w:val="000E44CF"/>
    <w:rsid w:val="000E6737"/>
    <w:rsid w:val="000E6EFD"/>
    <w:rsid w:val="000E7EB5"/>
    <w:rsid w:val="000F10C2"/>
    <w:rsid w:val="000F2BB4"/>
    <w:rsid w:val="0010144C"/>
    <w:rsid w:val="00101655"/>
    <w:rsid w:val="00102455"/>
    <w:rsid w:val="00103FF8"/>
    <w:rsid w:val="001108BD"/>
    <w:rsid w:val="00110E32"/>
    <w:rsid w:val="00110F4B"/>
    <w:rsid w:val="001111E1"/>
    <w:rsid w:val="00122018"/>
    <w:rsid w:val="00122ECB"/>
    <w:rsid w:val="0012421D"/>
    <w:rsid w:val="001243B6"/>
    <w:rsid w:val="001245F3"/>
    <w:rsid w:val="00124F8E"/>
    <w:rsid w:val="001260F0"/>
    <w:rsid w:val="00131842"/>
    <w:rsid w:val="00131D09"/>
    <w:rsid w:val="00133305"/>
    <w:rsid w:val="00137A67"/>
    <w:rsid w:val="00140D3C"/>
    <w:rsid w:val="00141098"/>
    <w:rsid w:val="00141339"/>
    <w:rsid w:val="00141671"/>
    <w:rsid w:val="00141D29"/>
    <w:rsid w:val="001434C1"/>
    <w:rsid w:val="00143A37"/>
    <w:rsid w:val="001450F3"/>
    <w:rsid w:val="00147DE3"/>
    <w:rsid w:val="00150DFB"/>
    <w:rsid w:val="00150E94"/>
    <w:rsid w:val="0015217C"/>
    <w:rsid w:val="00152550"/>
    <w:rsid w:val="00153AA8"/>
    <w:rsid w:val="00153EB5"/>
    <w:rsid w:val="0015684E"/>
    <w:rsid w:val="001605AD"/>
    <w:rsid w:val="00163D6D"/>
    <w:rsid w:val="0016410A"/>
    <w:rsid w:val="001654E5"/>
    <w:rsid w:val="00171C12"/>
    <w:rsid w:val="00173411"/>
    <w:rsid w:val="00173A9A"/>
    <w:rsid w:val="00174D3E"/>
    <w:rsid w:val="00176FBC"/>
    <w:rsid w:val="00177F1A"/>
    <w:rsid w:val="00180344"/>
    <w:rsid w:val="00182CF5"/>
    <w:rsid w:val="00183223"/>
    <w:rsid w:val="00185B17"/>
    <w:rsid w:val="00186240"/>
    <w:rsid w:val="001A0E23"/>
    <w:rsid w:val="001A1288"/>
    <w:rsid w:val="001A172C"/>
    <w:rsid w:val="001B09AE"/>
    <w:rsid w:val="001B72ED"/>
    <w:rsid w:val="001B7D80"/>
    <w:rsid w:val="001B7F85"/>
    <w:rsid w:val="001D106C"/>
    <w:rsid w:val="001D3FB3"/>
    <w:rsid w:val="001D5C4F"/>
    <w:rsid w:val="001D68FA"/>
    <w:rsid w:val="001E1637"/>
    <w:rsid w:val="001E344C"/>
    <w:rsid w:val="001E4169"/>
    <w:rsid w:val="001E4868"/>
    <w:rsid w:val="001E49CC"/>
    <w:rsid w:val="001E4C05"/>
    <w:rsid w:val="001E69D2"/>
    <w:rsid w:val="001F3268"/>
    <w:rsid w:val="001F41C3"/>
    <w:rsid w:val="001F5CDA"/>
    <w:rsid w:val="00200088"/>
    <w:rsid w:val="0020068D"/>
    <w:rsid w:val="0020076A"/>
    <w:rsid w:val="002015C0"/>
    <w:rsid w:val="002031B3"/>
    <w:rsid w:val="00203A90"/>
    <w:rsid w:val="00204B28"/>
    <w:rsid w:val="002105C3"/>
    <w:rsid w:val="00211314"/>
    <w:rsid w:val="0021166B"/>
    <w:rsid w:val="00212F3C"/>
    <w:rsid w:val="00213886"/>
    <w:rsid w:val="0021430A"/>
    <w:rsid w:val="00215286"/>
    <w:rsid w:val="002207AA"/>
    <w:rsid w:val="00221454"/>
    <w:rsid w:val="00221809"/>
    <w:rsid w:val="002222F1"/>
    <w:rsid w:val="00224F1B"/>
    <w:rsid w:val="00224FD2"/>
    <w:rsid w:val="002251DA"/>
    <w:rsid w:val="00227009"/>
    <w:rsid w:val="00227A14"/>
    <w:rsid w:val="00231749"/>
    <w:rsid w:val="00233B1D"/>
    <w:rsid w:val="002344B3"/>
    <w:rsid w:val="00234553"/>
    <w:rsid w:val="002418D3"/>
    <w:rsid w:val="002423CF"/>
    <w:rsid w:val="00243A52"/>
    <w:rsid w:val="0024419F"/>
    <w:rsid w:val="0024498D"/>
    <w:rsid w:val="002516C5"/>
    <w:rsid w:val="0025209A"/>
    <w:rsid w:val="002558DC"/>
    <w:rsid w:val="002568CF"/>
    <w:rsid w:val="002568DB"/>
    <w:rsid w:val="00262273"/>
    <w:rsid w:val="002622FC"/>
    <w:rsid w:val="00267FBD"/>
    <w:rsid w:val="00270001"/>
    <w:rsid w:val="0027034C"/>
    <w:rsid w:val="00273272"/>
    <w:rsid w:val="0027564F"/>
    <w:rsid w:val="00276017"/>
    <w:rsid w:val="00277BB9"/>
    <w:rsid w:val="00280B3A"/>
    <w:rsid w:val="00282DE1"/>
    <w:rsid w:val="00284D6B"/>
    <w:rsid w:val="0028650E"/>
    <w:rsid w:val="002932F1"/>
    <w:rsid w:val="0029372E"/>
    <w:rsid w:val="00294368"/>
    <w:rsid w:val="0029656F"/>
    <w:rsid w:val="002A1773"/>
    <w:rsid w:val="002A2EA0"/>
    <w:rsid w:val="002A30C9"/>
    <w:rsid w:val="002A5CFE"/>
    <w:rsid w:val="002A6BB9"/>
    <w:rsid w:val="002B20F6"/>
    <w:rsid w:val="002B3A64"/>
    <w:rsid w:val="002B4417"/>
    <w:rsid w:val="002B4864"/>
    <w:rsid w:val="002C12EA"/>
    <w:rsid w:val="002C5406"/>
    <w:rsid w:val="002C5B89"/>
    <w:rsid w:val="002D00D6"/>
    <w:rsid w:val="002D0826"/>
    <w:rsid w:val="002D2631"/>
    <w:rsid w:val="002D264E"/>
    <w:rsid w:val="002D392D"/>
    <w:rsid w:val="002D43E8"/>
    <w:rsid w:val="002D5AD8"/>
    <w:rsid w:val="002D5D16"/>
    <w:rsid w:val="002D68A6"/>
    <w:rsid w:val="002D6AA7"/>
    <w:rsid w:val="002E103E"/>
    <w:rsid w:val="002E1D3A"/>
    <w:rsid w:val="002E44F6"/>
    <w:rsid w:val="002E66EE"/>
    <w:rsid w:val="002E6987"/>
    <w:rsid w:val="002E7740"/>
    <w:rsid w:val="002E7BF2"/>
    <w:rsid w:val="002F10EE"/>
    <w:rsid w:val="002F13A6"/>
    <w:rsid w:val="002F3B85"/>
    <w:rsid w:val="003015AE"/>
    <w:rsid w:val="00301983"/>
    <w:rsid w:val="0030412B"/>
    <w:rsid w:val="00304C7E"/>
    <w:rsid w:val="00312C39"/>
    <w:rsid w:val="00313727"/>
    <w:rsid w:val="00315774"/>
    <w:rsid w:val="0031595C"/>
    <w:rsid w:val="00315A27"/>
    <w:rsid w:val="00317147"/>
    <w:rsid w:val="003173C2"/>
    <w:rsid w:val="00317A15"/>
    <w:rsid w:val="003310EF"/>
    <w:rsid w:val="00332614"/>
    <w:rsid w:val="0033518D"/>
    <w:rsid w:val="00337B67"/>
    <w:rsid w:val="003403DF"/>
    <w:rsid w:val="003408A3"/>
    <w:rsid w:val="0034567F"/>
    <w:rsid w:val="003458BC"/>
    <w:rsid w:val="00347734"/>
    <w:rsid w:val="00350D40"/>
    <w:rsid w:val="00351A36"/>
    <w:rsid w:val="003556DD"/>
    <w:rsid w:val="00362D33"/>
    <w:rsid w:val="00363B2F"/>
    <w:rsid w:val="003647D1"/>
    <w:rsid w:val="00364EA9"/>
    <w:rsid w:val="003657ED"/>
    <w:rsid w:val="00366108"/>
    <w:rsid w:val="00371FBF"/>
    <w:rsid w:val="003726CE"/>
    <w:rsid w:val="0037584B"/>
    <w:rsid w:val="00375DCE"/>
    <w:rsid w:val="0037637C"/>
    <w:rsid w:val="00376CC3"/>
    <w:rsid w:val="00380D67"/>
    <w:rsid w:val="0038395E"/>
    <w:rsid w:val="00383CE9"/>
    <w:rsid w:val="003865BB"/>
    <w:rsid w:val="00393481"/>
    <w:rsid w:val="00394D6E"/>
    <w:rsid w:val="00396DC2"/>
    <w:rsid w:val="003A09D5"/>
    <w:rsid w:val="003A3439"/>
    <w:rsid w:val="003A5F6F"/>
    <w:rsid w:val="003A6DE8"/>
    <w:rsid w:val="003B5850"/>
    <w:rsid w:val="003B7674"/>
    <w:rsid w:val="003B7763"/>
    <w:rsid w:val="003B7DB6"/>
    <w:rsid w:val="003C34A2"/>
    <w:rsid w:val="003C6499"/>
    <w:rsid w:val="003C64DB"/>
    <w:rsid w:val="003C6CEE"/>
    <w:rsid w:val="003C775F"/>
    <w:rsid w:val="003D13EE"/>
    <w:rsid w:val="003D1F61"/>
    <w:rsid w:val="003D21D1"/>
    <w:rsid w:val="003D3F7E"/>
    <w:rsid w:val="003D4EF6"/>
    <w:rsid w:val="003D6F36"/>
    <w:rsid w:val="003E7B68"/>
    <w:rsid w:val="003F1E7C"/>
    <w:rsid w:val="003F1EF7"/>
    <w:rsid w:val="003F2C38"/>
    <w:rsid w:val="003F3271"/>
    <w:rsid w:val="003F37D8"/>
    <w:rsid w:val="003F57A1"/>
    <w:rsid w:val="003F791A"/>
    <w:rsid w:val="004006C3"/>
    <w:rsid w:val="00401DA5"/>
    <w:rsid w:val="00410CB7"/>
    <w:rsid w:val="00410F91"/>
    <w:rsid w:val="00416A55"/>
    <w:rsid w:val="004201CF"/>
    <w:rsid w:val="00421214"/>
    <w:rsid w:val="0042154E"/>
    <w:rsid w:val="00423C03"/>
    <w:rsid w:val="00426B3F"/>
    <w:rsid w:val="00427EA2"/>
    <w:rsid w:val="004302F9"/>
    <w:rsid w:val="00430F3F"/>
    <w:rsid w:val="00433EFB"/>
    <w:rsid w:val="0043528E"/>
    <w:rsid w:val="00435CDF"/>
    <w:rsid w:val="00440164"/>
    <w:rsid w:val="004446E9"/>
    <w:rsid w:val="0044631A"/>
    <w:rsid w:val="00447365"/>
    <w:rsid w:val="00452472"/>
    <w:rsid w:val="00457E34"/>
    <w:rsid w:val="004603DE"/>
    <w:rsid w:val="004625B8"/>
    <w:rsid w:val="0046271C"/>
    <w:rsid w:val="00462C96"/>
    <w:rsid w:val="00462E2C"/>
    <w:rsid w:val="00463DC0"/>
    <w:rsid w:val="00464675"/>
    <w:rsid w:val="00464CA9"/>
    <w:rsid w:val="004655AD"/>
    <w:rsid w:val="0047003B"/>
    <w:rsid w:val="004705D5"/>
    <w:rsid w:val="004707BB"/>
    <w:rsid w:val="0047145E"/>
    <w:rsid w:val="00472625"/>
    <w:rsid w:val="00474AE0"/>
    <w:rsid w:val="00475150"/>
    <w:rsid w:val="0047565B"/>
    <w:rsid w:val="00476450"/>
    <w:rsid w:val="004802F8"/>
    <w:rsid w:val="0048040C"/>
    <w:rsid w:val="0048165E"/>
    <w:rsid w:val="00490F10"/>
    <w:rsid w:val="0049393B"/>
    <w:rsid w:val="00495099"/>
    <w:rsid w:val="004962F8"/>
    <w:rsid w:val="00497A38"/>
    <w:rsid w:val="004A03F8"/>
    <w:rsid w:val="004A0410"/>
    <w:rsid w:val="004A1AFD"/>
    <w:rsid w:val="004A4127"/>
    <w:rsid w:val="004A4C7A"/>
    <w:rsid w:val="004A5961"/>
    <w:rsid w:val="004A6DDC"/>
    <w:rsid w:val="004A758D"/>
    <w:rsid w:val="004A7C1C"/>
    <w:rsid w:val="004B0F49"/>
    <w:rsid w:val="004B35DC"/>
    <w:rsid w:val="004B5ADE"/>
    <w:rsid w:val="004C13FC"/>
    <w:rsid w:val="004C25AC"/>
    <w:rsid w:val="004C3FDE"/>
    <w:rsid w:val="004D0B98"/>
    <w:rsid w:val="004D0E21"/>
    <w:rsid w:val="004D15F6"/>
    <w:rsid w:val="004D1887"/>
    <w:rsid w:val="004D75A3"/>
    <w:rsid w:val="004D7957"/>
    <w:rsid w:val="004E169F"/>
    <w:rsid w:val="004E504B"/>
    <w:rsid w:val="004E5BCB"/>
    <w:rsid w:val="004E5C85"/>
    <w:rsid w:val="004E653A"/>
    <w:rsid w:val="004F10CB"/>
    <w:rsid w:val="004F4541"/>
    <w:rsid w:val="004F4BE5"/>
    <w:rsid w:val="004F4ED9"/>
    <w:rsid w:val="004F5066"/>
    <w:rsid w:val="004F69CB"/>
    <w:rsid w:val="004F6F4E"/>
    <w:rsid w:val="00501EFB"/>
    <w:rsid w:val="00505775"/>
    <w:rsid w:val="0051128B"/>
    <w:rsid w:val="00512473"/>
    <w:rsid w:val="00513E99"/>
    <w:rsid w:val="005160F5"/>
    <w:rsid w:val="00524641"/>
    <w:rsid w:val="00526F62"/>
    <w:rsid w:val="005279DF"/>
    <w:rsid w:val="0053134F"/>
    <w:rsid w:val="0053284B"/>
    <w:rsid w:val="005370F4"/>
    <w:rsid w:val="00541272"/>
    <w:rsid w:val="00542B83"/>
    <w:rsid w:val="00543A6D"/>
    <w:rsid w:val="005453EB"/>
    <w:rsid w:val="00545C7F"/>
    <w:rsid w:val="00545E2D"/>
    <w:rsid w:val="00551629"/>
    <w:rsid w:val="00551844"/>
    <w:rsid w:val="005524D4"/>
    <w:rsid w:val="00553945"/>
    <w:rsid w:val="00560829"/>
    <w:rsid w:val="00560F97"/>
    <w:rsid w:val="00562933"/>
    <w:rsid w:val="00564603"/>
    <w:rsid w:val="00565947"/>
    <w:rsid w:val="00566F2F"/>
    <w:rsid w:val="00570ABA"/>
    <w:rsid w:val="005749B8"/>
    <w:rsid w:val="005750E2"/>
    <w:rsid w:val="00575A92"/>
    <w:rsid w:val="005771BF"/>
    <w:rsid w:val="00582094"/>
    <w:rsid w:val="00583667"/>
    <w:rsid w:val="00584B0A"/>
    <w:rsid w:val="0058622E"/>
    <w:rsid w:val="0058631A"/>
    <w:rsid w:val="0059058D"/>
    <w:rsid w:val="00591168"/>
    <w:rsid w:val="00592A97"/>
    <w:rsid w:val="00592D3D"/>
    <w:rsid w:val="005931FC"/>
    <w:rsid w:val="0059450A"/>
    <w:rsid w:val="00594523"/>
    <w:rsid w:val="00595065"/>
    <w:rsid w:val="005955A5"/>
    <w:rsid w:val="00596509"/>
    <w:rsid w:val="00596FE4"/>
    <w:rsid w:val="0059715C"/>
    <w:rsid w:val="005A3619"/>
    <w:rsid w:val="005A5DD0"/>
    <w:rsid w:val="005B0FB6"/>
    <w:rsid w:val="005B4F12"/>
    <w:rsid w:val="005B67EC"/>
    <w:rsid w:val="005B6C35"/>
    <w:rsid w:val="005C1915"/>
    <w:rsid w:val="005C1A6B"/>
    <w:rsid w:val="005C44BF"/>
    <w:rsid w:val="005C4532"/>
    <w:rsid w:val="005C7952"/>
    <w:rsid w:val="005D187F"/>
    <w:rsid w:val="005D251F"/>
    <w:rsid w:val="005D273E"/>
    <w:rsid w:val="005D3F4E"/>
    <w:rsid w:val="005D4201"/>
    <w:rsid w:val="005D445D"/>
    <w:rsid w:val="005D63F6"/>
    <w:rsid w:val="005D6EBE"/>
    <w:rsid w:val="005E0CCC"/>
    <w:rsid w:val="005E11C1"/>
    <w:rsid w:val="005E125A"/>
    <w:rsid w:val="005E1F9B"/>
    <w:rsid w:val="005E22E6"/>
    <w:rsid w:val="005E4D9A"/>
    <w:rsid w:val="005F1C4C"/>
    <w:rsid w:val="005F2008"/>
    <w:rsid w:val="005F2FCF"/>
    <w:rsid w:val="005F42C1"/>
    <w:rsid w:val="005F5789"/>
    <w:rsid w:val="005F5BC7"/>
    <w:rsid w:val="005F5C2F"/>
    <w:rsid w:val="006003FD"/>
    <w:rsid w:val="0060092A"/>
    <w:rsid w:val="00603439"/>
    <w:rsid w:val="00610502"/>
    <w:rsid w:val="006107C1"/>
    <w:rsid w:val="00612666"/>
    <w:rsid w:val="006145F8"/>
    <w:rsid w:val="00621CC4"/>
    <w:rsid w:val="00621FB6"/>
    <w:rsid w:val="006221A7"/>
    <w:rsid w:val="00623295"/>
    <w:rsid w:val="00626F80"/>
    <w:rsid w:val="0063072E"/>
    <w:rsid w:val="006317DA"/>
    <w:rsid w:val="00633309"/>
    <w:rsid w:val="00634B79"/>
    <w:rsid w:val="006363EE"/>
    <w:rsid w:val="00640C37"/>
    <w:rsid w:val="0064633A"/>
    <w:rsid w:val="0065071B"/>
    <w:rsid w:val="00654B4F"/>
    <w:rsid w:val="00655148"/>
    <w:rsid w:val="00662AD5"/>
    <w:rsid w:val="00664110"/>
    <w:rsid w:val="00664CBC"/>
    <w:rsid w:val="00665872"/>
    <w:rsid w:val="00667974"/>
    <w:rsid w:val="00670237"/>
    <w:rsid w:val="00670751"/>
    <w:rsid w:val="00670C2D"/>
    <w:rsid w:val="00670E69"/>
    <w:rsid w:val="006749CB"/>
    <w:rsid w:val="00675DC4"/>
    <w:rsid w:val="00675FB9"/>
    <w:rsid w:val="006764D2"/>
    <w:rsid w:val="006765A2"/>
    <w:rsid w:val="006773BC"/>
    <w:rsid w:val="006829CD"/>
    <w:rsid w:val="00687ABE"/>
    <w:rsid w:val="006925F7"/>
    <w:rsid w:val="006A0FBA"/>
    <w:rsid w:val="006A15D1"/>
    <w:rsid w:val="006A2856"/>
    <w:rsid w:val="006A3363"/>
    <w:rsid w:val="006B0113"/>
    <w:rsid w:val="006B0145"/>
    <w:rsid w:val="006B384F"/>
    <w:rsid w:val="006B69F9"/>
    <w:rsid w:val="006C0064"/>
    <w:rsid w:val="006C0815"/>
    <w:rsid w:val="006C29C2"/>
    <w:rsid w:val="006C4D3F"/>
    <w:rsid w:val="006C6B54"/>
    <w:rsid w:val="006C6C2F"/>
    <w:rsid w:val="006C7B9F"/>
    <w:rsid w:val="006D0879"/>
    <w:rsid w:val="006D11BC"/>
    <w:rsid w:val="006D27DF"/>
    <w:rsid w:val="006D4CEA"/>
    <w:rsid w:val="006D4E3E"/>
    <w:rsid w:val="006D687E"/>
    <w:rsid w:val="006E0BFD"/>
    <w:rsid w:val="006E10AE"/>
    <w:rsid w:val="006E1CBE"/>
    <w:rsid w:val="006E25C0"/>
    <w:rsid w:val="006E439F"/>
    <w:rsid w:val="006E4CD9"/>
    <w:rsid w:val="006E7FEB"/>
    <w:rsid w:val="006F09F6"/>
    <w:rsid w:val="006F1805"/>
    <w:rsid w:val="006F3B47"/>
    <w:rsid w:val="006F6E34"/>
    <w:rsid w:val="006F71C0"/>
    <w:rsid w:val="00700048"/>
    <w:rsid w:val="00701997"/>
    <w:rsid w:val="00703381"/>
    <w:rsid w:val="00705226"/>
    <w:rsid w:val="00710581"/>
    <w:rsid w:val="00710F15"/>
    <w:rsid w:val="00712289"/>
    <w:rsid w:val="00712EF4"/>
    <w:rsid w:val="007132FE"/>
    <w:rsid w:val="00715BDA"/>
    <w:rsid w:val="00716AE3"/>
    <w:rsid w:val="00716EC3"/>
    <w:rsid w:val="00720A93"/>
    <w:rsid w:val="0072215F"/>
    <w:rsid w:val="00727836"/>
    <w:rsid w:val="00727B12"/>
    <w:rsid w:val="0073065D"/>
    <w:rsid w:val="007315D2"/>
    <w:rsid w:val="00731C4E"/>
    <w:rsid w:val="00734F5D"/>
    <w:rsid w:val="007353FC"/>
    <w:rsid w:val="00735E39"/>
    <w:rsid w:val="00737815"/>
    <w:rsid w:val="00743EED"/>
    <w:rsid w:val="007456B8"/>
    <w:rsid w:val="00745B4A"/>
    <w:rsid w:val="00745FC5"/>
    <w:rsid w:val="00746055"/>
    <w:rsid w:val="007508F7"/>
    <w:rsid w:val="00755FDD"/>
    <w:rsid w:val="00757634"/>
    <w:rsid w:val="00757CC4"/>
    <w:rsid w:val="00760E0A"/>
    <w:rsid w:val="0076185A"/>
    <w:rsid w:val="00761A11"/>
    <w:rsid w:val="00763012"/>
    <w:rsid w:val="00763F56"/>
    <w:rsid w:val="00764D28"/>
    <w:rsid w:val="00767370"/>
    <w:rsid w:val="00770CE8"/>
    <w:rsid w:val="00771B0E"/>
    <w:rsid w:val="00772FCA"/>
    <w:rsid w:val="00773F17"/>
    <w:rsid w:val="00775C40"/>
    <w:rsid w:val="00782D3A"/>
    <w:rsid w:val="007843E1"/>
    <w:rsid w:val="00791302"/>
    <w:rsid w:val="007930A2"/>
    <w:rsid w:val="00793276"/>
    <w:rsid w:val="00795554"/>
    <w:rsid w:val="007955CE"/>
    <w:rsid w:val="00795AD2"/>
    <w:rsid w:val="0079646D"/>
    <w:rsid w:val="00797AB2"/>
    <w:rsid w:val="007A03FA"/>
    <w:rsid w:val="007A0CD0"/>
    <w:rsid w:val="007A10DB"/>
    <w:rsid w:val="007A1841"/>
    <w:rsid w:val="007A2243"/>
    <w:rsid w:val="007A3B49"/>
    <w:rsid w:val="007A52D1"/>
    <w:rsid w:val="007B4249"/>
    <w:rsid w:val="007B42D2"/>
    <w:rsid w:val="007B7C4A"/>
    <w:rsid w:val="007C4046"/>
    <w:rsid w:val="007D1449"/>
    <w:rsid w:val="007D192C"/>
    <w:rsid w:val="007D3537"/>
    <w:rsid w:val="007D4146"/>
    <w:rsid w:val="007D49DD"/>
    <w:rsid w:val="007D5024"/>
    <w:rsid w:val="007D65A5"/>
    <w:rsid w:val="007D6721"/>
    <w:rsid w:val="007D6B01"/>
    <w:rsid w:val="007E06E3"/>
    <w:rsid w:val="007E08D7"/>
    <w:rsid w:val="007E3486"/>
    <w:rsid w:val="007E3BF1"/>
    <w:rsid w:val="007E4C9C"/>
    <w:rsid w:val="007E5F35"/>
    <w:rsid w:val="007F02E0"/>
    <w:rsid w:val="007F1AF9"/>
    <w:rsid w:val="007F44DC"/>
    <w:rsid w:val="007F5AB1"/>
    <w:rsid w:val="007F69B6"/>
    <w:rsid w:val="007F76D8"/>
    <w:rsid w:val="0080172D"/>
    <w:rsid w:val="00801E42"/>
    <w:rsid w:val="008058C2"/>
    <w:rsid w:val="00805ACE"/>
    <w:rsid w:val="00805F1C"/>
    <w:rsid w:val="00806FA7"/>
    <w:rsid w:val="008079E1"/>
    <w:rsid w:val="008100D3"/>
    <w:rsid w:val="008103FE"/>
    <w:rsid w:val="008121FA"/>
    <w:rsid w:val="00812CD0"/>
    <w:rsid w:val="00814680"/>
    <w:rsid w:val="00821817"/>
    <w:rsid w:val="00821BD8"/>
    <w:rsid w:val="00824204"/>
    <w:rsid w:val="00826E74"/>
    <w:rsid w:val="00830716"/>
    <w:rsid w:val="00830E9A"/>
    <w:rsid w:val="00831189"/>
    <w:rsid w:val="0083337E"/>
    <w:rsid w:val="008336CE"/>
    <w:rsid w:val="0083636D"/>
    <w:rsid w:val="008377C6"/>
    <w:rsid w:val="00842561"/>
    <w:rsid w:val="0084308D"/>
    <w:rsid w:val="00843604"/>
    <w:rsid w:val="00844E77"/>
    <w:rsid w:val="008465FC"/>
    <w:rsid w:val="00851375"/>
    <w:rsid w:val="0085161D"/>
    <w:rsid w:val="0085261C"/>
    <w:rsid w:val="00853727"/>
    <w:rsid w:val="00857FE9"/>
    <w:rsid w:val="00860274"/>
    <w:rsid w:val="00861CB2"/>
    <w:rsid w:val="00862749"/>
    <w:rsid w:val="00863703"/>
    <w:rsid w:val="00865618"/>
    <w:rsid w:val="00865977"/>
    <w:rsid w:val="008760B7"/>
    <w:rsid w:val="0087665D"/>
    <w:rsid w:val="00882AD8"/>
    <w:rsid w:val="00886869"/>
    <w:rsid w:val="00892015"/>
    <w:rsid w:val="00894321"/>
    <w:rsid w:val="008A1F7A"/>
    <w:rsid w:val="008A248B"/>
    <w:rsid w:val="008A2CEE"/>
    <w:rsid w:val="008A36E4"/>
    <w:rsid w:val="008A4616"/>
    <w:rsid w:val="008A7865"/>
    <w:rsid w:val="008B0230"/>
    <w:rsid w:val="008B0B3A"/>
    <w:rsid w:val="008B3016"/>
    <w:rsid w:val="008B4537"/>
    <w:rsid w:val="008C03C4"/>
    <w:rsid w:val="008C0E01"/>
    <w:rsid w:val="008C1639"/>
    <w:rsid w:val="008C2169"/>
    <w:rsid w:val="008C26AD"/>
    <w:rsid w:val="008C2E14"/>
    <w:rsid w:val="008C438D"/>
    <w:rsid w:val="008C5E85"/>
    <w:rsid w:val="008D15AF"/>
    <w:rsid w:val="008D2AF9"/>
    <w:rsid w:val="008D3A9B"/>
    <w:rsid w:val="008D50EB"/>
    <w:rsid w:val="008D70C7"/>
    <w:rsid w:val="008E30D5"/>
    <w:rsid w:val="008E3B67"/>
    <w:rsid w:val="008E5A0E"/>
    <w:rsid w:val="008E78D2"/>
    <w:rsid w:val="008F0017"/>
    <w:rsid w:val="008F0572"/>
    <w:rsid w:val="008F1801"/>
    <w:rsid w:val="008F1B1E"/>
    <w:rsid w:val="008F3A94"/>
    <w:rsid w:val="008F48CA"/>
    <w:rsid w:val="008F4C2E"/>
    <w:rsid w:val="008F701E"/>
    <w:rsid w:val="008F707E"/>
    <w:rsid w:val="00900BC3"/>
    <w:rsid w:val="00900C88"/>
    <w:rsid w:val="00900FDD"/>
    <w:rsid w:val="00903464"/>
    <w:rsid w:val="009045BA"/>
    <w:rsid w:val="00906A55"/>
    <w:rsid w:val="00906E62"/>
    <w:rsid w:val="009110B9"/>
    <w:rsid w:val="0091146D"/>
    <w:rsid w:val="009114CD"/>
    <w:rsid w:val="00911CE6"/>
    <w:rsid w:val="0091258E"/>
    <w:rsid w:val="009136EB"/>
    <w:rsid w:val="00915708"/>
    <w:rsid w:val="00915BD8"/>
    <w:rsid w:val="00926D8D"/>
    <w:rsid w:val="00927088"/>
    <w:rsid w:val="0092733E"/>
    <w:rsid w:val="00930848"/>
    <w:rsid w:val="00932887"/>
    <w:rsid w:val="00933C3F"/>
    <w:rsid w:val="00934398"/>
    <w:rsid w:val="00934BAE"/>
    <w:rsid w:val="009355D2"/>
    <w:rsid w:val="009405F1"/>
    <w:rsid w:val="00941328"/>
    <w:rsid w:val="009415A3"/>
    <w:rsid w:val="009433E9"/>
    <w:rsid w:val="00945010"/>
    <w:rsid w:val="00945289"/>
    <w:rsid w:val="0094767C"/>
    <w:rsid w:val="0095065A"/>
    <w:rsid w:val="00950834"/>
    <w:rsid w:val="00951069"/>
    <w:rsid w:val="00951443"/>
    <w:rsid w:val="0095265C"/>
    <w:rsid w:val="00953124"/>
    <w:rsid w:val="00953639"/>
    <w:rsid w:val="0095383A"/>
    <w:rsid w:val="00953BAC"/>
    <w:rsid w:val="00953DB8"/>
    <w:rsid w:val="009546D5"/>
    <w:rsid w:val="00954ECF"/>
    <w:rsid w:val="0095772A"/>
    <w:rsid w:val="009631D5"/>
    <w:rsid w:val="00966644"/>
    <w:rsid w:val="00967A28"/>
    <w:rsid w:val="009723F1"/>
    <w:rsid w:val="00973076"/>
    <w:rsid w:val="00973CBD"/>
    <w:rsid w:val="00977298"/>
    <w:rsid w:val="00981B41"/>
    <w:rsid w:val="00981E59"/>
    <w:rsid w:val="00982E99"/>
    <w:rsid w:val="00986B3D"/>
    <w:rsid w:val="00986C22"/>
    <w:rsid w:val="009876E6"/>
    <w:rsid w:val="00990267"/>
    <w:rsid w:val="009910D5"/>
    <w:rsid w:val="00991D43"/>
    <w:rsid w:val="009968F5"/>
    <w:rsid w:val="009971B5"/>
    <w:rsid w:val="009A3E0C"/>
    <w:rsid w:val="009A6509"/>
    <w:rsid w:val="009A6ECA"/>
    <w:rsid w:val="009B348A"/>
    <w:rsid w:val="009B57A2"/>
    <w:rsid w:val="009B7329"/>
    <w:rsid w:val="009C1698"/>
    <w:rsid w:val="009C2634"/>
    <w:rsid w:val="009C28B6"/>
    <w:rsid w:val="009C3E86"/>
    <w:rsid w:val="009C695F"/>
    <w:rsid w:val="009C6DF8"/>
    <w:rsid w:val="009D0287"/>
    <w:rsid w:val="009D1477"/>
    <w:rsid w:val="009D2FD4"/>
    <w:rsid w:val="009D421B"/>
    <w:rsid w:val="009D678B"/>
    <w:rsid w:val="009D7717"/>
    <w:rsid w:val="009E2247"/>
    <w:rsid w:val="009E27D9"/>
    <w:rsid w:val="009E2AAF"/>
    <w:rsid w:val="009E684B"/>
    <w:rsid w:val="009E7451"/>
    <w:rsid w:val="009E7BB1"/>
    <w:rsid w:val="009F0C69"/>
    <w:rsid w:val="009F0F2D"/>
    <w:rsid w:val="009F30F7"/>
    <w:rsid w:val="009F4D55"/>
    <w:rsid w:val="009F6121"/>
    <w:rsid w:val="009F6512"/>
    <w:rsid w:val="00A011FA"/>
    <w:rsid w:val="00A05262"/>
    <w:rsid w:val="00A05D8A"/>
    <w:rsid w:val="00A0678B"/>
    <w:rsid w:val="00A0783B"/>
    <w:rsid w:val="00A11154"/>
    <w:rsid w:val="00A13D8B"/>
    <w:rsid w:val="00A16518"/>
    <w:rsid w:val="00A16CF4"/>
    <w:rsid w:val="00A175D1"/>
    <w:rsid w:val="00A178F1"/>
    <w:rsid w:val="00A207D9"/>
    <w:rsid w:val="00A2116D"/>
    <w:rsid w:val="00A212C5"/>
    <w:rsid w:val="00A2343D"/>
    <w:rsid w:val="00A277D2"/>
    <w:rsid w:val="00A30078"/>
    <w:rsid w:val="00A305C0"/>
    <w:rsid w:val="00A306AB"/>
    <w:rsid w:val="00A31EDC"/>
    <w:rsid w:val="00A32313"/>
    <w:rsid w:val="00A32C01"/>
    <w:rsid w:val="00A33133"/>
    <w:rsid w:val="00A35CDD"/>
    <w:rsid w:val="00A35F28"/>
    <w:rsid w:val="00A40EDC"/>
    <w:rsid w:val="00A41CF8"/>
    <w:rsid w:val="00A41FAE"/>
    <w:rsid w:val="00A432AD"/>
    <w:rsid w:val="00A432F7"/>
    <w:rsid w:val="00A449A7"/>
    <w:rsid w:val="00A44F33"/>
    <w:rsid w:val="00A46385"/>
    <w:rsid w:val="00A46639"/>
    <w:rsid w:val="00A541FE"/>
    <w:rsid w:val="00A6109E"/>
    <w:rsid w:val="00A64A6D"/>
    <w:rsid w:val="00A66991"/>
    <w:rsid w:val="00A709FC"/>
    <w:rsid w:val="00A72B4A"/>
    <w:rsid w:val="00A72C7B"/>
    <w:rsid w:val="00A738C3"/>
    <w:rsid w:val="00A73AB0"/>
    <w:rsid w:val="00A74C28"/>
    <w:rsid w:val="00A75BFA"/>
    <w:rsid w:val="00A84A6B"/>
    <w:rsid w:val="00A961A7"/>
    <w:rsid w:val="00A970D7"/>
    <w:rsid w:val="00A97694"/>
    <w:rsid w:val="00AA1ECF"/>
    <w:rsid w:val="00AA7255"/>
    <w:rsid w:val="00AB06E9"/>
    <w:rsid w:val="00AB0D5F"/>
    <w:rsid w:val="00AB23F0"/>
    <w:rsid w:val="00AB2AE2"/>
    <w:rsid w:val="00AB3284"/>
    <w:rsid w:val="00AB342F"/>
    <w:rsid w:val="00AB371F"/>
    <w:rsid w:val="00AB3B5F"/>
    <w:rsid w:val="00AB4FA0"/>
    <w:rsid w:val="00AB6CFA"/>
    <w:rsid w:val="00AB7D08"/>
    <w:rsid w:val="00AC0459"/>
    <w:rsid w:val="00AC1D48"/>
    <w:rsid w:val="00AC28B3"/>
    <w:rsid w:val="00AC4380"/>
    <w:rsid w:val="00AC49F0"/>
    <w:rsid w:val="00AC5AEA"/>
    <w:rsid w:val="00AD4725"/>
    <w:rsid w:val="00AD5353"/>
    <w:rsid w:val="00AD6F13"/>
    <w:rsid w:val="00AE0EDA"/>
    <w:rsid w:val="00AE1993"/>
    <w:rsid w:val="00AE36EF"/>
    <w:rsid w:val="00AE7644"/>
    <w:rsid w:val="00AE7A2A"/>
    <w:rsid w:val="00AF1224"/>
    <w:rsid w:val="00AF1D82"/>
    <w:rsid w:val="00AF26E7"/>
    <w:rsid w:val="00AF4037"/>
    <w:rsid w:val="00AF51AD"/>
    <w:rsid w:val="00AF6044"/>
    <w:rsid w:val="00B03B3E"/>
    <w:rsid w:val="00B0444C"/>
    <w:rsid w:val="00B10424"/>
    <w:rsid w:val="00B12A12"/>
    <w:rsid w:val="00B17F41"/>
    <w:rsid w:val="00B201DD"/>
    <w:rsid w:val="00B209A7"/>
    <w:rsid w:val="00B22BE2"/>
    <w:rsid w:val="00B2350E"/>
    <w:rsid w:val="00B240D1"/>
    <w:rsid w:val="00B2560F"/>
    <w:rsid w:val="00B26C40"/>
    <w:rsid w:val="00B2718D"/>
    <w:rsid w:val="00B3263F"/>
    <w:rsid w:val="00B3328B"/>
    <w:rsid w:val="00B34215"/>
    <w:rsid w:val="00B36139"/>
    <w:rsid w:val="00B366D1"/>
    <w:rsid w:val="00B40B5D"/>
    <w:rsid w:val="00B416CF"/>
    <w:rsid w:val="00B4333B"/>
    <w:rsid w:val="00B43C3D"/>
    <w:rsid w:val="00B464F4"/>
    <w:rsid w:val="00B52322"/>
    <w:rsid w:val="00B52F34"/>
    <w:rsid w:val="00B52F4D"/>
    <w:rsid w:val="00B54E54"/>
    <w:rsid w:val="00B55189"/>
    <w:rsid w:val="00B57696"/>
    <w:rsid w:val="00B6479A"/>
    <w:rsid w:val="00B653D8"/>
    <w:rsid w:val="00B67490"/>
    <w:rsid w:val="00B702E4"/>
    <w:rsid w:val="00B725F3"/>
    <w:rsid w:val="00B72619"/>
    <w:rsid w:val="00B80FC5"/>
    <w:rsid w:val="00B8474F"/>
    <w:rsid w:val="00B87732"/>
    <w:rsid w:val="00B903A9"/>
    <w:rsid w:val="00B905CF"/>
    <w:rsid w:val="00B930CF"/>
    <w:rsid w:val="00B9353E"/>
    <w:rsid w:val="00B9425C"/>
    <w:rsid w:val="00B95A76"/>
    <w:rsid w:val="00B971D1"/>
    <w:rsid w:val="00BA0920"/>
    <w:rsid w:val="00BA15BC"/>
    <w:rsid w:val="00BA2A23"/>
    <w:rsid w:val="00BA358B"/>
    <w:rsid w:val="00BA37BA"/>
    <w:rsid w:val="00BA468D"/>
    <w:rsid w:val="00BB08DA"/>
    <w:rsid w:val="00BB27AD"/>
    <w:rsid w:val="00BB33BB"/>
    <w:rsid w:val="00BB4290"/>
    <w:rsid w:val="00BC2D74"/>
    <w:rsid w:val="00BC3176"/>
    <w:rsid w:val="00BC6E6B"/>
    <w:rsid w:val="00BC6EB6"/>
    <w:rsid w:val="00BD1257"/>
    <w:rsid w:val="00BD4E7D"/>
    <w:rsid w:val="00BD50E8"/>
    <w:rsid w:val="00BE1410"/>
    <w:rsid w:val="00BE2103"/>
    <w:rsid w:val="00BE4DB9"/>
    <w:rsid w:val="00BF057E"/>
    <w:rsid w:val="00BF22BA"/>
    <w:rsid w:val="00BF25A6"/>
    <w:rsid w:val="00BF666F"/>
    <w:rsid w:val="00C007E3"/>
    <w:rsid w:val="00C007F1"/>
    <w:rsid w:val="00C0196D"/>
    <w:rsid w:val="00C0260F"/>
    <w:rsid w:val="00C12FCB"/>
    <w:rsid w:val="00C131BB"/>
    <w:rsid w:val="00C1339F"/>
    <w:rsid w:val="00C1397A"/>
    <w:rsid w:val="00C13D72"/>
    <w:rsid w:val="00C13DEB"/>
    <w:rsid w:val="00C142F4"/>
    <w:rsid w:val="00C1614E"/>
    <w:rsid w:val="00C20E1E"/>
    <w:rsid w:val="00C21367"/>
    <w:rsid w:val="00C2253D"/>
    <w:rsid w:val="00C25856"/>
    <w:rsid w:val="00C258C3"/>
    <w:rsid w:val="00C2663B"/>
    <w:rsid w:val="00C3271C"/>
    <w:rsid w:val="00C33362"/>
    <w:rsid w:val="00C33728"/>
    <w:rsid w:val="00C34CEC"/>
    <w:rsid w:val="00C36425"/>
    <w:rsid w:val="00C41179"/>
    <w:rsid w:val="00C43C11"/>
    <w:rsid w:val="00C444E8"/>
    <w:rsid w:val="00C5237F"/>
    <w:rsid w:val="00C53483"/>
    <w:rsid w:val="00C5367B"/>
    <w:rsid w:val="00C539FF"/>
    <w:rsid w:val="00C547B6"/>
    <w:rsid w:val="00C57C84"/>
    <w:rsid w:val="00C61E63"/>
    <w:rsid w:val="00C668F7"/>
    <w:rsid w:val="00C709BB"/>
    <w:rsid w:val="00C71568"/>
    <w:rsid w:val="00C72459"/>
    <w:rsid w:val="00C72E10"/>
    <w:rsid w:val="00C7383B"/>
    <w:rsid w:val="00C73FCB"/>
    <w:rsid w:val="00C75403"/>
    <w:rsid w:val="00C75691"/>
    <w:rsid w:val="00C7798F"/>
    <w:rsid w:val="00C7799C"/>
    <w:rsid w:val="00C821A5"/>
    <w:rsid w:val="00C83070"/>
    <w:rsid w:val="00C849BD"/>
    <w:rsid w:val="00C850D6"/>
    <w:rsid w:val="00C85A86"/>
    <w:rsid w:val="00C870BA"/>
    <w:rsid w:val="00C87D98"/>
    <w:rsid w:val="00C911EC"/>
    <w:rsid w:val="00C91A64"/>
    <w:rsid w:val="00C91E97"/>
    <w:rsid w:val="00C92741"/>
    <w:rsid w:val="00C928FF"/>
    <w:rsid w:val="00C9307D"/>
    <w:rsid w:val="00C9376E"/>
    <w:rsid w:val="00C94A1B"/>
    <w:rsid w:val="00CA0350"/>
    <w:rsid w:val="00CA1F0E"/>
    <w:rsid w:val="00CA4394"/>
    <w:rsid w:val="00CA596E"/>
    <w:rsid w:val="00CA74A3"/>
    <w:rsid w:val="00CA7981"/>
    <w:rsid w:val="00CB1243"/>
    <w:rsid w:val="00CB1930"/>
    <w:rsid w:val="00CB543E"/>
    <w:rsid w:val="00CC16C5"/>
    <w:rsid w:val="00CC1ECE"/>
    <w:rsid w:val="00CC2F1E"/>
    <w:rsid w:val="00CC2FF4"/>
    <w:rsid w:val="00CC473C"/>
    <w:rsid w:val="00CC663E"/>
    <w:rsid w:val="00CC6AA8"/>
    <w:rsid w:val="00CD2278"/>
    <w:rsid w:val="00CD2BEC"/>
    <w:rsid w:val="00CD3F3C"/>
    <w:rsid w:val="00CD41DA"/>
    <w:rsid w:val="00CE1703"/>
    <w:rsid w:val="00CE31C9"/>
    <w:rsid w:val="00CE3230"/>
    <w:rsid w:val="00CE3249"/>
    <w:rsid w:val="00CE64D4"/>
    <w:rsid w:val="00CF1A30"/>
    <w:rsid w:val="00CF249A"/>
    <w:rsid w:val="00CF6789"/>
    <w:rsid w:val="00D04C31"/>
    <w:rsid w:val="00D04F24"/>
    <w:rsid w:val="00D07C3A"/>
    <w:rsid w:val="00D107C2"/>
    <w:rsid w:val="00D117D8"/>
    <w:rsid w:val="00D11B86"/>
    <w:rsid w:val="00D136AB"/>
    <w:rsid w:val="00D1387D"/>
    <w:rsid w:val="00D151BD"/>
    <w:rsid w:val="00D166C6"/>
    <w:rsid w:val="00D17AE0"/>
    <w:rsid w:val="00D2060F"/>
    <w:rsid w:val="00D21405"/>
    <w:rsid w:val="00D25A9F"/>
    <w:rsid w:val="00D26C02"/>
    <w:rsid w:val="00D26CF0"/>
    <w:rsid w:val="00D2720E"/>
    <w:rsid w:val="00D303BA"/>
    <w:rsid w:val="00D315D9"/>
    <w:rsid w:val="00D31D0C"/>
    <w:rsid w:val="00D3401B"/>
    <w:rsid w:val="00D348D6"/>
    <w:rsid w:val="00D34929"/>
    <w:rsid w:val="00D36398"/>
    <w:rsid w:val="00D41A87"/>
    <w:rsid w:val="00D424E7"/>
    <w:rsid w:val="00D44C19"/>
    <w:rsid w:val="00D46BC1"/>
    <w:rsid w:val="00D51478"/>
    <w:rsid w:val="00D5275D"/>
    <w:rsid w:val="00D53C4E"/>
    <w:rsid w:val="00D53F49"/>
    <w:rsid w:val="00D555EB"/>
    <w:rsid w:val="00D572BF"/>
    <w:rsid w:val="00D57B1C"/>
    <w:rsid w:val="00D60396"/>
    <w:rsid w:val="00D60B41"/>
    <w:rsid w:val="00D628AF"/>
    <w:rsid w:val="00D6425C"/>
    <w:rsid w:val="00D6519F"/>
    <w:rsid w:val="00D66930"/>
    <w:rsid w:val="00D70C11"/>
    <w:rsid w:val="00D718B9"/>
    <w:rsid w:val="00D730D2"/>
    <w:rsid w:val="00D74D60"/>
    <w:rsid w:val="00D74E02"/>
    <w:rsid w:val="00D75812"/>
    <w:rsid w:val="00D80177"/>
    <w:rsid w:val="00D8310D"/>
    <w:rsid w:val="00D85189"/>
    <w:rsid w:val="00D87600"/>
    <w:rsid w:val="00D8772F"/>
    <w:rsid w:val="00D87F57"/>
    <w:rsid w:val="00D93961"/>
    <w:rsid w:val="00D9408D"/>
    <w:rsid w:val="00D9603C"/>
    <w:rsid w:val="00DA1AE2"/>
    <w:rsid w:val="00DA3743"/>
    <w:rsid w:val="00DA422F"/>
    <w:rsid w:val="00DA4D60"/>
    <w:rsid w:val="00DA7A29"/>
    <w:rsid w:val="00DB0A82"/>
    <w:rsid w:val="00DB1376"/>
    <w:rsid w:val="00DB2F79"/>
    <w:rsid w:val="00DB6C10"/>
    <w:rsid w:val="00DC2645"/>
    <w:rsid w:val="00DC2FA2"/>
    <w:rsid w:val="00DD0070"/>
    <w:rsid w:val="00DD1524"/>
    <w:rsid w:val="00DD2D99"/>
    <w:rsid w:val="00DE12B3"/>
    <w:rsid w:val="00DE235C"/>
    <w:rsid w:val="00DE61F5"/>
    <w:rsid w:val="00DE7A67"/>
    <w:rsid w:val="00DE7A94"/>
    <w:rsid w:val="00DF0E78"/>
    <w:rsid w:val="00DF25C0"/>
    <w:rsid w:val="00DF462B"/>
    <w:rsid w:val="00DF4E9E"/>
    <w:rsid w:val="00DF6E83"/>
    <w:rsid w:val="00E020C5"/>
    <w:rsid w:val="00E02AFA"/>
    <w:rsid w:val="00E02DCC"/>
    <w:rsid w:val="00E032CE"/>
    <w:rsid w:val="00E03937"/>
    <w:rsid w:val="00E0475F"/>
    <w:rsid w:val="00E05583"/>
    <w:rsid w:val="00E06300"/>
    <w:rsid w:val="00E072EB"/>
    <w:rsid w:val="00E1145B"/>
    <w:rsid w:val="00E125BA"/>
    <w:rsid w:val="00E1609A"/>
    <w:rsid w:val="00E1667A"/>
    <w:rsid w:val="00E1735E"/>
    <w:rsid w:val="00E202C8"/>
    <w:rsid w:val="00E233F0"/>
    <w:rsid w:val="00E25CA9"/>
    <w:rsid w:val="00E26908"/>
    <w:rsid w:val="00E3355D"/>
    <w:rsid w:val="00E33CF9"/>
    <w:rsid w:val="00E37C46"/>
    <w:rsid w:val="00E402F2"/>
    <w:rsid w:val="00E40373"/>
    <w:rsid w:val="00E4091A"/>
    <w:rsid w:val="00E41265"/>
    <w:rsid w:val="00E41399"/>
    <w:rsid w:val="00E43329"/>
    <w:rsid w:val="00E4584E"/>
    <w:rsid w:val="00E46E61"/>
    <w:rsid w:val="00E525A3"/>
    <w:rsid w:val="00E541EA"/>
    <w:rsid w:val="00E55818"/>
    <w:rsid w:val="00E565AE"/>
    <w:rsid w:val="00E64487"/>
    <w:rsid w:val="00E65E6D"/>
    <w:rsid w:val="00E67245"/>
    <w:rsid w:val="00E67AF5"/>
    <w:rsid w:val="00E773AA"/>
    <w:rsid w:val="00E77F11"/>
    <w:rsid w:val="00E81603"/>
    <w:rsid w:val="00E85D4E"/>
    <w:rsid w:val="00E90B01"/>
    <w:rsid w:val="00E92A4D"/>
    <w:rsid w:val="00E933C3"/>
    <w:rsid w:val="00E966AC"/>
    <w:rsid w:val="00E96C07"/>
    <w:rsid w:val="00E96EEE"/>
    <w:rsid w:val="00EA3388"/>
    <w:rsid w:val="00EB305E"/>
    <w:rsid w:val="00EB4ED1"/>
    <w:rsid w:val="00EB54B2"/>
    <w:rsid w:val="00EB5E5E"/>
    <w:rsid w:val="00EB6DD4"/>
    <w:rsid w:val="00EC3376"/>
    <w:rsid w:val="00EC6638"/>
    <w:rsid w:val="00EC70B1"/>
    <w:rsid w:val="00ED426C"/>
    <w:rsid w:val="00ED4C9B"/>
    <w:rsid w:val="00ED4FD5"/>
    <w:rsid w:val="00ED623C"/>
    <w:rsid w:val="00ED69F9"/>
    <w:rsid w:val="00ED7782"/>
    <w:rsid w:val="00EE1213"/>
    <w:rsid w:val="00EE2B73"/>
    <w:rsid w:val="00EE360B"/>
    <w:rsid w:val="00EE40AD"/>
    <w:rsid w:val="00EE5EB5"/>
    <w:rsid w:val="00EF0920"/>
    <w:rsid w:val="00EF403D"/>
    <w:rsid w:val="00EF6784"/>
    <w:rsid w:val="00F01182"/>
    <w:rsid w:val="00F028CE"/>
    <w:rsid w:val="00F0480F"/>
    <w:rsid w:val="00F059D1"/>
    <w:rsid w:val="00F06F57"/>
    <w:rsid w:val="00F12D22"/>
    <w:rsid w:val="00F13C54"/>
    <w:rsid w:val="00F16D96"/>
    <w:rsid w:val="00F2085D"/>
    <w:rsid w:val="00F22128"/>
    <w:rsid w:val="00F23092"/>
    <w:rsid w:val="00F233B6"/>
    <w:rsid w:val="00F24318"/>
    <w:rsid w:val="00F27BC7"/>
    <w:rsid w:val="00F340E7"/>
    <w:rsid w:val="00F34373"/>
    <w:rsid w:val="00F345D0"/>
    <w:rsid w:val="00F34C28"/>
    <w:rsid w:val="00F367ED"/>
    <w:rsid w:val="00F40322"/>
    <w:rsid w:val="00F432EC"/>
    <w:rsid w:val="00F43981"/>
    <w:rsid w:val="00F45A45"/>
    <w:rsid w:val="00F4754E"/>
    <w:rsid w:val="00F5139F"/>
    <w:rsid w:val="00F52C16"/>
    <w:rsid w:val="00F530DD"/>
    <w:rsid w:val="00F543BE"/>
    <w:rsid w:val="00F567C4"/>
    <w:rsid w:val="00F609E6"/>
    <w:rsid w:val="00F62B96"/>
    <w:rsid w:val="00F64BD4"/>
    <w:rsid w:val="00F65E7D"/>
    <w:rsid w:val="00F67952"/>
    <w:rsid w:val="00F80746"/>
    <w:rsid w:val="00F80D23"/>
    <w:rsid w:val="00F81AC8"/>
    <w:rsid w:val="00F84E5F"/>
    <w:rsid w:val="00F85517"/>
    <w:rsid w:val="00F86A12"/>
    <w:rsid w:val="00F90879"/>
    <w:rsid w:val="00F90DD6"/>
    <w:rsid w:val="00F9211B"/>
    <w:rsid w:val="00F94419"/>
    <w:rsid w:val="00F946F0"/>
    <w:rsid w:val="00F964ED"/>
    <w:rsid w:val="00F96A3B"/>
    <w:rsid w:val="00FA1AA3"/>
    <w:rsid w:val="00FA214A"/>
    <w:rsid w:val="00FA32AF"/>
    <w:rsid w:val="00FA5114"/>
    <w:rsid w:val="00FA52D0"/>
    <w:rsid w:val="00FA59F3"/>
    <w:rsid w:val="00FA64DA"/>
    <w:rsid w:val="00FA79B8"/>
    <w:rsid w:val="00FB1B11"/>
    <w:rsid w:val="00FB4E0C"/>
    <w:rsid w:val="00FB79CA"/>
    <w:rsid w:val="00FC561F"/>
    <w:rsid w:val="00FC5CF3"/>
    <w:rsid w:val="00FC7827"/>
    <w:rsid w:val="00FD0507"/>
    <w:rsid w:val="00FD0F5B"/>
    <w:rsid w:val="00FD13E3"/>
    <w:rsid w:val="00FD21FE"/>
    <w:rsid w:val="00FD3953"/>
    <w:rsid w:val="00FD46C1"/>
    <w:rsid w:val="00FD5E12"/>
    <w:rsid w:val="00FD638D"/>
    <w:rsid w:val="00FD6C7F"/>
    <w:rsid w:val="00FD7035"/>
    <w:rsid w:val="00FD7EB2"/>
    <w:rsid w:val="00FE18D6"/>
    <w:rsid w:val="00FE2F43"/>
    <w:rsid w:val="00FE6BDE"/>
    <w:rsid w:val="00FF0D6E"/>
    <w:rsid w:val="00FF0D8B"/>
    <w:rsid w:val="00FF1F7D"/>
    <w:rsid w:val="00FF28AC"/>
    <w:rsid w:val="00FF32B7"/>
    <w:rsid w:val="00FF346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6D068F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  <w:style w:type="paragraph" w:customStyle="1" w:styleId="Default">
    <w:name w:val="Default"/>
    <w:rsid w:val="00560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72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43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9A9F-FC48-4261-B9F5-605F9DE3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3569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10</cp:revision>
  <cp:lastPrinted>2017-07-20T09:57:00Z</cp:lastPrinted>
  <dcterms:created xsi:type="dcterms:W3CDTF">2019-09-17T14:10:00Z</dcterms:created>
  <dcterms:modified xsi:type="dcterms:W3CDTF">2019-09-18T11:16:00Z</dcterms:modified>
</cp:coreProperties>
</file>